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2025年10月01日作业公示单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1.读拼音纸2遍 2.读2张练习2遍 3.完成a o e练习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1.书空目前学过的田字格生字及词语 2.说一说a o e的书写要求 3.每日句式训练（今天我最开心的事是_______________，因为_______________。）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1.熟背《金木水火土》《咏鹅》《剪窗花》。 2.每日朗读拼音纸。 3.完整阅读至少一本书，做好阅读记录。 4.查漏补缺。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说一说5-8的分与合，说熟练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唱一唱《蔬菜进行曲》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熟记二十四字社会主义核心价值观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1.复习《1.a o e》拼音练习单，确保每个带有四声调的韵母都能读准确，若孩子朗读有困难，可在申读上听读 2.按要求预习《2.i u ü》，做好听读，跟读、朗读 3.国庆期间自主阅读，每日15-30分钟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1.复习第一、第二单元字词课文，熟读课文生字卡片 2遍，预习《数星星的孩子》 2.课外阅读 3.看图说一说三遍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复习单元一课文和词语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1.自主复习第一、二单元（熟读课文，书空生字，说一说课后习题）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1.复习指读周练2 2.认真复习一二两个单元知识点、易错点（熟背需背诵的课文、前后鼻音要清楚区分） 3.指读做过的课堂卷 4.做好下一课的预习 5.自行课外阅读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1.复习第一第二单元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复习数学书第一单元的内容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复习第一第二单元知识点。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完成阅读一本课外书。2. 自行复习第一、二单元内容。3. 预习《彩虹》（读准双线内字，熟读课文，想一想，看到天上的彩虹，文中的“我”想为家人做哪些事？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1.复习第10课 2.完成阅读专项小练 3.修改作文“写日记”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1.按要求预习第11课 2.完成练习册第10课 3.誊抄习作《我的家人》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观察绿豆发芽的过程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1.观察豆芽生长过程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1.记录M2U2书本笔记 2.口头复习M1U1-M2U1书本笔记及知识单（查缺补漏）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1.完成汉字小达人练习。2.1号本抄写第 11课词语。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观察豆芽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1周练卷 2预习数学书第28-29页。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家务劳动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 2.预习课9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1️⃣誊抄作文《“漫画”老师》 2️⃣作业草稿《二十年后的家长》传神笔，10月5日后开始在线编辑给同学的意见。 3️⃣“汉字小达人”区级活动题目 4️⃣预习第10课 5️⃣节后第二单元练习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1.完成第一单元练习卷一份 2.完成《除数是小数的除法运算》补充练习一份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复习音标知识单，并粘贴到笔记本上； 2. 完成默写单或者阅读单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 2.完成语文要素卷剩余部分 3.复习一、二单元词语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2025-10-07T01:17:05Z</dcterms:created>
</cp:coreProperties>
</file>