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6.4.0.0 -->
  <w:body>
    <w:p>
      <w:pPr>
        <w:spacing w:before="0" w:after="0" w:line="240" w:lineRule="auto"/>
        <w:jc w:val="center"/>
      </w:pPr>
      <w:r>
        <w:rPr>
          <w:rFonts w:ascii="微软雅黑" w:eastAsia="微软雅黑" w:hAnsi="微软雅黑" w:cs="微软雅黑"/>
          <w:b/>
          <w:color w:val="000000"/>
          <w:sz w:val="44"/>
        </w:rPr>
        <w:t>2025年09月20日作业公示单</w:t>
      </w:r>
    </w:p>
    <w:tbl>
      <w:tblPr>
        <w:tblW w:w="11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Pr>
      <w:tblGrid>
        <w:gridCol w:w="1178"/>
        <w:gridCol w:w="1177"/>
        <w:gridCol w:w="1569"/>
        <w:gridCol w:w="5372"/>
        <w:gridCol w:w="1804"/>
      </w:tblGrid>
      <w:tr>
        <w:tblPrEx>
          <w:tblW w:w="11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PrEx>
        <w:trPr>
          <w:cantSplit/>
        </w:trPr>
        <w:tc>
          <w:tcPr>
            <w:tcW w:w="1200" w:type="dxa"/>
            <w:shd w:val="clear" w:color="auto" w:fill="D0CECE"/>
            <w:vAlign w:val="center"/>
          </w:tcPr>
          <w:p>
            <w:pPr>
              <w:spacing w:before="0" w:after="0" w:line="240" w:lineRule="auto"/>
              <w:jc w:val="center"/>
            </w:pPr>
            <w:r>
              <w:rPr>
                <w:rFonts w:ascii="微软雅黑" w:eastAsia="微软雅黑" w:hAnsi="微软雅黑" w:cs="微软雅黑"/>
                <w:b/>
                <w:color w:val="000000"/>
                <w:sz w:val="28"/>
              </w:rPr>
              <w:t>班级</w:t>
            </w:r>
          </w:p>
        </w:tc>
        <w:tc>
          <w:tcPr>
            <w:tcW w:w="1200" w:type="dxa"/>
            <w:shd w:val="clear" w:color="auto" w:fill="D0CECE"/>
            <w:vAlign w:val="center"/>
          </w:tcPr>
          <w:p>
            <w:pPr>
              <w:spacing w:before="0" w:after="0" w:line="240" w:lineRule="auto"/>
              <w:jc w:val="center"/>
            </w:pPr>
            <w:r>
              <w:rPr>
                <w:rFonts w:ascii="微软雅黑" w:eastAsia="微软雅黑" w:hAnsi="微软雅黑" w:cs="微软雅黑"/>
                <w:b/>
                <w:color w:val="000000"/>
                <w:sz w:val="28"/>
              </w:rPr>
              <w:t>学科</w:t>
            </w:r>
          </w:p>
        </w:tc>
        <w:tc>
          <w:tcPr>
            <w:tcW w:w="1600" w:type="dxa"/>
            <w:shd w:val="clear" w:color="auto" w:fill="D0CECE"/>
            <w:vAlign w:val="center"/>
          </w:tcPr>
          <w:p>
            <w:pPr>
              <w:spacing w:before="0" w:after="0" w:line="240" w:lineRule="auto"/>
              <w:jc w:val="center"/>
            </w:pPr>
            <w:r>
              <w:rPr>
                <w:rFonts w:ascii="微软雅黑" w:eastAsia="微软雅黑" w:hAnsi="微软雅黑" w:cs="微软雅黑"/>
                <w:b/>
                <w:color w:val="000000"/>
                <w:sz w:val="28"/>
              </w:rPr>
              <w:t>作业类型</w:t>
            </w:r>
          </w:p>
        </w:tc>
        <w:tc>
          <w:tcPr>
            <w:tcW w:w="5480" w:type="dxa"/>
            <w:shd w:val="clear" w:color="auto" w:fill="D0CECE"/>
            <w:vAlign w:val="center"/>
          </w:tcPr>
          <w:p>
            <w:pPr>
              <w:spacing w:before="0" w:after="0" w:line="240" w:lineRule="auto"/>
              <w:jc w:val="center"/>
            </w:pPr>
            <w:r>
              <w:rPr>
                <w:rFonts w:ascii="微软雅黑" w:eastAsia="微软雅黑" w:hAnsi="微软雅黑" w:cs="微软雅黑"/>
                <w:b/>
                <w:color w:val="000000"/>
                <w:sz w:val="28"/>
              </w:rPr>
              <w:t>作业内容</w:t>
            </w:r>
          </w:p>
        </w:tc>
        <w:tc>
          <w:tcPr>
            <w:tcW w:w="1840" w:type="dxa"/>
            <w:shd w:val="clear" w:color="auto" w:fill="D0CECE"/>
            <w:vAlign w:val="center"/>
          </w:tcPr>
          <w:p>
            <w:pPr>
              <w:spacing w:before="0" w:after="0" w:line="240" w:lineRule="auto"/>
              <w:jc w:val="center"/>
            </w:pPr>
            <w:r>
              <w:rPr>
                <w:rFonts w:ascii="微软雅黑" w:eastAsia="微软雅黑" w:hAnsi="微软雅黑" w:cs="微软雅黑"/>
                <w:b/>
                <w:color w:val="000000"/>
                <w:sz w:val="28"/>
              </w:rPr>
              <w:t>平均预估时长(分钟)</w:t>
            </w: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一（1）班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1.复习《日月山川》 2.书空写过的生字，多练习</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口述《1-5的认识学习单》第三题，并评价</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0" w:type="dxa"/>
            <w:vMerge/>
          </w:tcPr>
          <w:p/>
        </w:tc>
        <w:tc>
          <w:tcPr>
            <w:tcW w:w="360" w:type="dxa"/>
            <w:vMerge w:val="restart"/>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3.听录音，预习书本P11-P16</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0" w:type="dxa"/>
            <w:vMerge/>
          </w:tcPr>
          <w:p/>
        </w:tc>
        <w:tc>
          <w:tcPr>
            <w:tcW w:w="0" w:type="dxa"/>
            <w:vMerge/>
          </w:tcP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1.听书本录音P5-P10，并跟随录音用手指读。 2.用手指读U1朗读纸版 3.听录音，预习书本P11-P16</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体育</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体育锻炼</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自主或亲子锻炼30分钟，可以选择自己喜欢的运动项目，如：跑步、羽毛球、足球、篮球、自行车等</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30</w:t>
            </w: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一（2）班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1.按要求预习《语文园地一》 2.书空学过的田字格生字</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摆几个小圆片，根据小圆片一个个减少，说数学小故事。</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0" w:type="dxa"/>
            <w:vMerge/>
          </w:tcPr>
          <w:p/>
        </w:tc>
        <w:tc>
          <w:tcPr>
            <w:tcW w:w="360" w:type="dxa"/>
            <w:vMerge w:val="restart"/>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3.听录音，预习书本P11-P16</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0" w:type="dxa"/>
            <w:vMerge/>
          </w:tcPr>
          <w:p/>
        </w:tc>
        <w:tc>
          <w:tcPr>
            <w:tcW w:w="0" w:type="dxa"/>
            <w:vMerge/>
          </w:tcP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1.听书本录音P5-P10，并跟随录音用手指读。 2.用手指读U1朗读纸版 3.听录音，预习书本P11-P16</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体育</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体育锻炼</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自主或亲子锻炼30分钟，可以选择自己喜欢的运动项目，如：跑步、羽毛球、足球、篮球、自行车等</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30</w:t>
            </w: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一（3）班</w:t>
            </w:r>
          </w:p>
        </w:tc>
        <w:tc>
          <w:tcPr>
            <w:tcW w:w="360" w:type="dxa"/>
            <w:vMerge w:val="restart"/>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 xml:space="preserve">1.书空复习《口耳目手足》字，口头复习《口耳目手足》的组词和造句 说一说“口，耳，目，手，足”的好朋友，每个至少说三个 造句“这是＿＿，它能＿＿，还能＿＿。”说一说“口耳目手足”的功能。 2.按要求预习《语文园地一》 </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0" w:type="dxa"/>
            <w:vMerge/>
          </w:tcP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 xml:space="preserve">1.书空复习《口耳目手足》字，口头复习《口耳目手足》的组词和造句 说一说“口，耳，目，手，足”的好朋友，每个至少说三个 造句“这是＿＿，它能＿＿，还能＿＿。”说一说“口耳目手足”的功能。 2.按要求预习《语文园地一》 </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360" w:type="dxa"/>
            <w:vMerge w:val="restart"/>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1.听书本录音P5-P10，并跟随录音用手指读 2.用手指读U1朗读纸</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0" w:type="dxa"/>
            <w:vMerge/>
          </w:tcPr>
          <w:p/>
        </w:tc>
        <w:tc>
          <w:tcPr>
            <w:tcW w:w="0" w:type="dxa"/>
            <w:vMerge/>
          </w:tcP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3.听录音，预习书本P11-16</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体育</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体育锻炼</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自主或亲子锻炼30分钟，可以选择自己喜欢的运动项目，如：跑步、羽毛球、足球、篮球、自行车等</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30</w:t>
            </w: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一（4）班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1.复习第3课 2.课外阅读</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360" w:type="dxa"/>
            <w:vMerge w:val="restart"/>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3.听录音，预习书本P11-P16</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0" w:type="dxa"/>
            <w:vMerge/>
          </w:tcPr>
          <w:p/>
        </w:tc>
        <w:tc>
          <w:tcPr>
            <w:tcW w:w="0" w:type="dxa"/>
            <w:vMerge/>
          </w:tcP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1.听书本录音P5-P10，并跟随录音用手指读。 2.用手指读U1朗读纸版 3.听录音，预习书本P11-P16</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体育</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体育锻炼</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自主或亲子锻炼30分钟，可以选择自己喜欢的运动项目，如：跑步、羽毛球、足球、篮球、自行车等</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30</w:t>
            </w: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一（5）班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1.再次复习“口”“耳”“目”“手”，务必一边书空一边和爸爸妈妈说清楚这四个字的笔顺以及在田字格中的位置。 2.按要求预习语文园地一。 3.和爸爸妈妈一起给“口”“耳”“目”“手”这四个字找词语朋友和句子朋友。 4.有时间的小朋友可以复习更前面学过的字。</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熟读（指读）朗读纸和书上P5-10页 听书上录音P11-16页</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体育</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体育锻炼</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1.一分钟跳绳完成3组 2.选择喜欢或擅长的运动项目如跑步、羽毛球、足球、篮球、自行车等，自主或亲子锻炼1小时 每组练习之间适当调整休息</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一（6）班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复习《日月山川》①指读“日、月、山、川、水、火、田、禾"，要求会读，会口头组词，会造句(家长可以协助完成)②田字格里要求会写的字“日、田、禾、火”以及笔顺捺、点2个笔画是重点。③用手指书空“日、火、田、禾”，每个字用食指书空3遍，要求边书空边说出对应笔画。2.按要求预习《语文园地一》①大声朗读识字加油站三遍、日积月累三遍②朗读识字卡片两遍3、每日课外阅读30分钟</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360" w:type="dxa"/>
            <w:vMerge w:val="restart"/>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3.听录音，预习书本P11-P16</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0" w:type="dxa"/>
            <w:vMerge/>
          </w:tcPr>
          <w:p/>
        </w:tc>
        <w:tc>
          <w:tcPr>
            <w:tcW w:w="0" w:type="dxa"/>
            <w:vMerge/>
          </w:tcP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1.听书本录音P5-P10，并跟随录音用手指读。 2.用手指读U1朗读纸版 3.听录音，预习书本P11-P16</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体育</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体育锻炼</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1.一分钟跳绳完成3组 2.选择喜欢或擅长的运动项目如跑步、羽毛球、足球、篮球、自行车等，自主或亲子锻炼1小时 每组练习之间适当调整休息</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一（7）班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1、复习《日月山川》 ①指读“日、月、山、川、水、火、田、禾”，要求会读，会口头组词，会造句（家长可以协助完成） ②田字格里要求会写的字“日、田、禾、火”以及笔顺 捺、点2个笔画是重点。 ③用手指书空“日、火、田、禾”，每个字用食指书空3遍，要求边书空边说出对应笔画。 2.按要求预习《语文园地一》 ①大声朗读识字加油站三遍、日积月累三遍 ②朗读识字卡片两遍 3、每日课外阅读30分钟</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完成《1-5的认识》口述单，并评价</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0" w:type="dxa"/>
            <w:vMerge/>
          </w:tcPr>
          <w:p/>
        </w:tc>
        <w:tc>
          <w:tcPr>
            <w:tcW w:w="360" w:type="dxa"/>
            <w:vMerge w:val="restart"/>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1.听书本录音P5-P10，并跟随录音用手指读 2.用手指读U1朗读纸</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0" w:type="dxa"/>
            <w:vMerge/>
          </w:tcPr>
          <w:p/>
        </w:tc>
        <w:tc>
          <w:tcPr>
            <w:tcW w:w="0" w:type="dxa"/>
            <w:vMerge/>
          </w:tcP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3.听录音，预习书本P11-16</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体育</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体育锻炼</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1.一分钟跳绳完成3组 2.选择喜欢或擅长的运动项目如跑步、羽毛球、足球、篮球、自行车等，自主或亲子锻炼1小时 每组练习之间适当调整休息</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一（8）班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复习《日月山川》①指读“日、月、山、川、水、火、田、禾"，要求会读，会口头组词，会造句(家长可以协助完成)②田字格里要求会写的字“日、田、禾、火”以及笔顺捺、点2个笔画是重点。③用手指书空“日、火、田、禾”，每个字用食指书空3遍，要求边书空边说出对应笔画。2.按要求预习《语文园地一》①大声朗读识字加油站三遍、日积月累三遍②朗读识字卡片两遍3、每日课外阅读30分钟</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完成《1-5的认识》口述单，并评价</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0" w:type="dxa"/>
            <w:vMerge/>
          </w:tcPr>
          <w:p/>
        </w:tc>
        <w:tc>
          <w:tcPr>
            <w:tcW w:w="360" w:type="dxa"/>
            <w:vMerge w:val="restart"/>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1.听书本录音P5-P10，并跟随录音用手指读 2.用手指读U1朗读纸</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0" w:type="dxa"/>
            <w:vMerge/>
          </w:tcPr>
          <w:p/>
        </w:tc>
        <w:tc>
          <w:tcPr>
            <w:tcW w:w="0" w:type="dxa"/>
            <w:vMerge/>
          </w:tcP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3.听录音，预习书本P11-16</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体育</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体育锻炼</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1.一分钟跳绳完成3组 2.选择喜欢或擅长的运动项目如跑步、羽毛球、足球、篮球、自行车等，自主或亲子锻炼1小时 每组练习之间适当调整休息</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二（1）班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 xml:space="preserve">1.复习《田家四季歌》，熟读课文、识字卡片3遍，预习语文园地二 2.课外阅读 </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1.复习Unit1 2.预习Unit2</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二（2）班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1.预习《田家四季歌》 2.课外阅读</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1.复习检查加与减学习单</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1.复习Unit1 2.读、背P16、17</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二（3）班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1.复习书空1号本 2.阅读课外书 3.口述看图写话</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1.熟读朗读纸3遍 2.熟记U1词组（4个）</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4</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体育</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体育锻炼</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1.完整广播操练习（每日一轮） 2.慢跑350米（每日一次）</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二（4）班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1.复习群内看图写话《盖井盖的小猴子》，顺清楚、说一说。 2.指读单元一卷。</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预习：读数学书P18 ，2遍。</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3</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1.熟读朗读纸3遍 2.熟记U1词组（4个）</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4</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体育</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体育锻炼</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1.完整广播操练习（每日一轮） 2.慢跑350米（每日一次）</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二（5）班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1.复盘第一单元练习卷</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预习：读数学书P18 ，2遍。</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3</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1.熟读朗读纸3遍 2.熟记U1词组（4个）</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4</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体育</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体育锻炼</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1.完整广播操练习（每日一轮） 2.慢跑350米（每日一次）</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二（6）班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课外阅读</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体育</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体育锻炼</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户外运动时长不低于1小时</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二（7）班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背诵《树之歌》。熟记一类字二类字，还有书后词语表。 复习《场景歌》。</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口头练习单《加与减①》说给家人听</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体育</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体育锻炼</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户外运动时长不低于1小时</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二（8）班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 熟读群内看图写话《盖井盖的小猴子》。2. 指读巩固第一单元练习卷。</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计算单说给家人听</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体育</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体育锻炼</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户外运动时长不低于1小时</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三（1）班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1.完成练习册第五课剩余题目 2.完成第二单元小练习（1）</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20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周练3</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1.完成m1u3复习单，下周默写</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三（2）班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 完成第二单元周练1 2. 积累描写秋天的语句</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周练3（订、口）</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1.完成m1u3复习单，下周默写</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三（3）班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1.复习第5课；2.周练</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30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周练3</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复习朗读单</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三（4）班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1.练习册第5课。里面有小练笔，需要先打腹稿说一说，再完成。 2.预习第6课。预习作业包含写字本，不要遗漏。</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30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一位数与两位数相乘（3）、周练3</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复习朗读单</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三（5）班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1.预习第六课 2.抄写第五课词语（22个） 3.过关的誊抄作文；没过关的修改作文 4.复习第一单元</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20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一位数与两位数相乘（3）、周练3</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1.复习学习单 2.朗读p2-13</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三（6）班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 练习册第五课(其中第五题不做)，第七课 2.预习第6课 3.家默第5课词语</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30</w:t>
            </w:r>
          </w:p>
        </w:tc>
      </w:tr>
      <w:tr>
        <w:tblPrEx>
          <w:tblW w:w="11100" w:type="dxa"/>
          <w:tblLayout w:type="fixed"/>
          <w:tblCellMar>
            <w:left w:w="10" w:type="dxa"/>
            <w:right w:w="10" w:type="dxa"/>
          </w:tblCellMar>
        </w:tblPrEx>
        <w:trPr>
          <w:cantSplit/>
        </w:trPr>
        <w:tc>
          <w:tcPr>
            <w:tcW w:w="0" w:type="dxa"/>
            <w:vMerge/>
          </w:tcPr>
          <w:p/>
        </w:tc>
        <w:tc>
          <w:tcPr>
            <w:tcW w:w="360" w:type="dxa"/>
            <w:vMerge w:val="restart"/>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一位数与两位数相乘4</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0" w:type="dxa"/>
            <w:vMerge/>
          </w:tcPr>
          <w:p/>
        </w:tc>
        <w:tc>
          <w:tcPr>
            <w:tcW w:w="0" w:type="dxa"/>
            <w:vMerge/>
          </w:tcP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 xml:space="preserve">订正周练3 </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1.复习学习单 2.朗读p2-13</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阅读</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完成阅读记录本</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三（7）班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 xml:space="preserve">1.修改作文。 </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20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 xml:space="preserve">订正周练3 </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1.复习M1U3知识重点单; 2.自查P10-13背诵情况。</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三（8）班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1.修改作文 2.完成周练1 3.复习第6课（含背诵第2段） 4.复习第一单元</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30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订正周练3</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1.复习M1U3知识重点单; 2.自查P10-13背诵情况。</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四（1）班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1.周练2 2.按要求预习课文8</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20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周练2</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1.小练习(填空) 2.订正默写本</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四（2）班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周练卷完成</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周练2</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1.小练习(填空) 2.订正默写本</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四（3）班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1.周练2</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20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1订正2号本 2小练习</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360" w:type="dxa"/>
            <w:vAlign w:val="center"/>
          </w:tcPr>
          <w:p>
            <w:pPr>
              <w:spacing w:before="0" w:after="0" w:line="240" w:lineRule="auto"/>
              <w:jc w:val="center"/>
            </w:pPr>
            <w:r>
              <w:rPr>
                <w:rFonts w:ascii="微软雅黑" w:eastAsia="微软雅黑" w:hAnsi="微软雅黑" w:cs="微软雅黑"/>
                <w:b w:val="0"/>
                <w:color w:val="000000"/>
                <w:sz w:val="22"/>
              </w:rPr>
              <w:t>四（4）班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1订正2号本 2小练习</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四（5）班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1.完成阅读素养卷； 2.复习“日积月累”。</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周练3</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四（6）班</w:t>
            </w:r>
          </w:p>
        </w:tc>
        <w:tc>
          <w:tcPr>
            <w:tcW w:w="360" w:type="dxa"/>
            <w:vMerge w:val="restart"/>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 xml:space="preserve">1.订正单元卷 </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20</w:t>
            </w:r>
          </w:p>
        </w:tc>
      </w:tr>
      <w:tr>
        <w:tblPrEx>
          <w:tblW w:w="11100" w:type="dxa"/>
          <w:tblLayout w:type="fixed"/>
          <w:tblCellMar>
            <w:left w:w="10" w:type="dxa"/>
            <w:right w:w="10" w:type="dxa"/>
          </w:tblCellMar>
        </w:tblPrEx>
        <w:trPr>
          <w:cantSplit/>
        </w:trPr>
        <w:tc>
          <w:tcPr>
            <w:tcW w:w="0" w:type="dxa"/>
            <w:vMerge/>
          </w:tcPr>
          <w:p/>
        </w:tc>
        <w:tc>
          <w:tcPr>
            <w:tcW w:w="0" w:type="dxa"/>
            <w:vMerge/>
          </w:tcP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读课外书</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周练3</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 xml:space="preserve">1.记录M2U1书本笔记 2.口头复习M1核心词汇 </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四（7）班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 xml:space="preserve">1.复作文一 2.复7词语➕句子 </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周练3</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1.订正2号本，小练习2 2.完成适当形式填空练习</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四（8）班</w:t>
            </w:r>
          </w:p>
        </w:tc>
        <w:tc>
          <w:tcPr>
            <w:tcW w:w="360" w:type="dxa"/>
            <w:vMerge w:val="restart"/>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口述M1周练1错题</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0" w:type="dxa"/>
            <w:vMerge/>
          </w:tcPr>
          <w:p/>
        </w:tc>
        <w:tc>
          <w:tcPr>
            <w:tcW w:w="0" w:type="dxa"/>
            <w:vMerge/>
          </w:tcP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M2周练2</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20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周练3</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1.订正2号本，小练习2 2.完成适当形式填空练习</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四（9）班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1.完成第二单元小练习。2.预习语文园地2。</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20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周练3</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 熟读课文P17-18 2. 完成词汇练习</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四（10）班</w:t>
            </w:r>
          </w:p>
        </w:tc>
        <w:tc>
          <w:tcPr>
            <w:tcW w:w="360" w:type="dxa"/>
            <w:vMerge w:val="restart"/>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3号本</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20</w:t>
            </w:r>
          </w:p>
        </w:tc>
      </w:tr>
      <w:tr>
        <w:tblPrEx>
          <w:tblW w:w="11100" w:type="dxa"/>
          <w:tblLayout w:type="fixed"/>
          <w:tblCellMar>
            <w:left w:w="10" w:type="dxa"/>
            <w:right w:w="10" w:type="dxa"/>
          </w:tblCellMar>
        </w:tblPrEx>
        <w:trPr>
          <w:cantSplit/>
        </w:trPr>
        <w:tc>
          <w:tcPr>
            <w:tcW w:w="0" w:type="dxa"/>
            <w:vMerge/>
          </w:tcPr>
          <w:p/>
        </w:tc>
        <w:tc>
          <w:tcPr>
            <w:tcW w:w="0" w:type="dxa"/>
            <w:vMerge/>
          </w:tcP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1.再预8:读熟课文 2.复7 3.复单元一作文</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周练3</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 熟读课文P17-18 2. 完成词汇练习</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体育</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体育锻炼</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1.折返跑训练（设置15米距离，跑4个来回） 要求：加速跑动，触碰折返点后迅速返回，家长可参与计时或比赛。 2.仰卧卷腹+抬腿（15-20次/组，做2组） 要求：仰卧，屈膝或直腿，用腹部力量控制起身和下落，避免颈部用力。</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五（1）班</w:t>
            </w:r>
          </w:p>
        </w:tc>
        <w:tc>
          <w:tcPr>
            <w:tcW w:w="360" w:type="dxa"/>
            <w:vMerge w:val="restart"/>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预习课8</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0" w:type="dxa"/>
            <w:vMerge/>
          </w:tcPr>
          <w:p/>
        </w:tc>
        <w:tc>
          <w:tcPr>
            <w:tcW w:w="0" w:type="dxa"/>
            <w:vMerge/>
          </w:tcP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 xml:space="preserve">整理错题集 </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第二单元周练2</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360" w:type="dxa"/>
            <w:vMerge w:val="restart"/>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1.读背P6、11音标和笔记本  三遍 2.读背P12-15和M1U3学习单  三遍 3.复习M1U3学习单荧光笔部分+P12课文</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0" w:type="dxa"/>
            <w:vMerge/>
          </w:tcPr>
          <w:p/>
        </w:tc>
        <w:tc>
          <w:tcPr>
            <w:tcW w:w="0" w:type="dxa"/>
            <w:vMerge/>
          </w:tcP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M1U3小练习</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12</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体育</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体育锻炼</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1.跳绳150个一组，3组； 2.慢跑2000米 3.拉伸四肢</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五（2）班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 xml:space="preserve">1誊抄作文《我的心爱之物》 2作文《漫画老师》一稿，传神笔 3预习第8️⃣课 </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第二单元周练2</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360" w:type="dxa"/>
            <w:vMerge w:val="restart"/>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1.读背P6、11音标和笔记本  三遍 2.读背P12-15和M1U3学习单  三遍 3.复习M1U3学习单荧光笔部分+P12课文</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0" w:type="dxa"/>
            <w:vMerge/>
          </w:tcPr>
          <w:p/>
        </w:tc>
        <w:tc>
          <w:tcPr>
            <w:tcW w:w="0" w:type="dxa"/>
            <w:vMerge/>
          </w:tcP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M1U3小练习</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12</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体育</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体育锻炼</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1.跳绳150个一组，3组； 2.慢跑2000米 3.拉伸四肢</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五（3）班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1.复习第6课 2.预习第8课</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完成周练卷</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 完成《小练习》 2. 部分同学完成默写单（错3个以内为过关） 3. 复习M1</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体育</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体育锻炼</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1.跳绳150个一组，3组； 2.慢跑2000米 3.拉伸四肢</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五（4）班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1.预习第6课； 2.第5课练习册； 3.继续完成习作（周一交）。</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周练3</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复习模块一内容，下周默写M1U3</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体育</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体育锻炼</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户外体育锻练，如踢足球、打篮球等等</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五（5）班</w:t>
            </w:r>
          </w:p>
        </w:tc>
        <w:tc>
          <w:tcPr>
            <w:tcW w:w="360" w:type="dxa"/>
            <w:vMerge w:val="restart"/>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誊抄作文并背诵</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0" w:type="dxa"/>
            <w:vMerge/>
          </w:tcP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1.复习第一单元30个词+古诗 2.复习第一单元知识点</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口述单元卷错题。</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360" w:type="dxa"/>
            <w:vMerge w:val="restart"/>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练习卷一张</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6</w:t>
            </w:r>
          </w:p>
        </w:tc>
      </w:tr>
      <w:tr>
        <w:tblPrEx>
          <w:tblW w:w="11100" w:type="dxa"/>
          <w:tblLayout w:type="fixed"/>
          <w:tblCellMar>
            <w:left w:w="10" w:type="dxa"/>
            <w:right w:w="10" w:type="dxa"/>
          </w:tblCellMar>
        </w:tblPrEx>
        <w:trPr>
          <w:cantSplit/>
        </w:trPr>
        <w:tc>
          <w:tcPr>
            <w:tcW w:w="0" w:type="dxa"/>
            <w:vMerge/>
          </w:tcPr>
          <w:p/>
        </w:tc>
        <w:tc>
          <w:tcPr>
            <w:tcW w:w="0" w:type="dxa"/>
            <w:vMerge/>
          </w:tcP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 xml:space="preserve">1.熟读15页3遍 2.听练习册听力 3.复习资料卷加作文 </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体育</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体育锻炼</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1.折返跑训练（设置15米距离，跑4个来回） 要求：加速跑动，触碰折返点后迅速返回，家长可参与计时或比赛。 2.仰卧卷腹+抬腿（15-20次/组，做2组） 要求：仰卧，屈膝或直腿，用腹部力量控制起身和下落，避免颈部用力。</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五（6）班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其他</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练习毛笔</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第二单元周练2</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360" w:type="dxa"/>
            <w:vMerge w:val="restart"/>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练习卷一张</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6</w:t>
            </w:r>
          </w:p>
        </w:tc>
      </w:tr>
      <w:tr>
        <w:tblPrEx>
          <w:tblW w:w="11100" w:type="dxa"/>
          <w:tblLayout w:type="fixed"/>
          <w:tblCellMar>
            <w:left w:w="10" w:type="dxa"/>
            <w:right w:w="10" w:type="dxa"/>
          </w:tblCellMar>
        </w:tblPrEx>
        <w:trPr>
          <w:cantSplit/>
        </w:trPr>
        <w:tc>
          <w:tcPr>
            <w:tcW w:w="0" w:type="dxa"/>
            <w:vMerge/>
          </w:tcPr>
          <w:p/>
        </w:tc>
        <w:tc>
          <w:tcPr>
            <w:tcW w:w="0" w:type="dxa"/>
            <w:vMerge/>
          </w:tcP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 xml:space="preserve">1.熟读15页3遍 2.听练习册听力 3.复习资料卷加作文 </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体育</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体育锻炼</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1.折返跑训练（设置15米距离，跑4个来回） 要求：加速跑动，触碰折返点后迅速返回，家长可参与计时或比赛。 2.仰卧卷腹+抬腿（15-20次/组，做2组） 要求：仰卧，屈膝或直腿，用腹部力量控制起身和下落，避免颈部用力。</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五（7）班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口述单元练习卷错题</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1.复写学习单M1U3 ，下周一默。2.读P12-15，三遍。</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体育</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体育锻炼</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1.折返跑训练（设置15米距离，跑4个来回） 要求：加速跑动，触碰折返点后迅速返回，家长可参与计时或比赛。 2.仰卧卷腹+抬腿（15-20次/组，做2组） 要求：仰卧，屈膝或直腿，用腹部力量控制起身和下落，避免颈部用力。</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五（8）班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 xml:space="preserve">1.预习第7课 2.复习第6课的词语 </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口述单元练习卷错题</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15</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1.复写学习单M1U3 ，下周一默。2.读P12-15，三遍。</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体育</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体育锻炼</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户外体育锻练，如踢足球、打篮球等等</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360" w:type="dxa"/>
            <w:vMerge w:val="restart"/>
            <w:vAlign w:val="center"/>
          </w:tcPr>
          <w:p>
            <w:pPr>
              <w:spacing w:before="0" w:after="0" w:line="240" w:lineRule="auto"/>
              <w:jc w:val="center"/>
            </w:pPr>
            <w:r>
              <w:rPr>
                <w:rFonts w:ascii="微软雅黑" w:eastAsia="微软雅黑" w:hAnsi="微软雅黑" w:cs="微软雅黑"/>
                <w:b w:val="0"/>
                <w:color w:val="000000"/>
                <w:sz w:val="22"/>
              </w:rPr>
              <w:t>五（9）班</w:t>
            </w: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语文</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1.预习《什么比猎豹的速度更快》 2.复习1-6课词语</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10</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数学</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书面</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整数乘法运算定律推广到小数（2）</w:t>
            </w:r>
          </w:p>
        </w:tc>
        <w:tc>
          <w:tcPr>
            <w:tcW w:w="360" w:type="dxa"/>
            <w:vAlign w:val="center"/>
          </w:tcPr>
          <w:p>
            <w:pPr>
              <w:spacing w:before="0" w:after="0" w:line="240" w:lineRule="auto"/>
              <w:jc w:val="center"/>
            </w:pPr>
            <w:r>
              <w:rPr>
                <w:rFonts w:ascii="微软雅黑" w:eastAsia="微软雅黑" w:hAnsi="微软雅黑" w:cs="微软雅黑"/>
                <w:b w:val="0"/>
                <w:color w:val="000000"/>
                <w:sz w:val="22"/>
              </w:rPr>
              <w:t>8</w:t>
            </w: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英语</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口头</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1.复习M1U3知识单上单词和词组前4个，下周默写 2.背诵英语书14页课文，周一截止</w:t>
            </w:r>
          </w:p>
        </w:tc>
        <w:tc>
          <w:tcPr>
            <w:tcW w:w="360" w:type="dxa"/>
            <w:vAlign w:val="center"/>
          </w:tcPr>
          <w:p>
            <w:pPr>
              <w:spacing w:before="0" w:after="0" w:line="240" w:lineRule="auto"/>
              <w:jc w:val="center"/>
            </w:pPr>
          </w:p>
        </w:tc>
      </w:tr>
      <w:tr>
        <w:tblPrEx>
          <w:tblW w:w="11100" w:type="dxa"/>
          <w:tblLayout w:type="fixed"/>
          <w:tblCellMar>
            <w:left w:w="10" w:type="dxa"/>
            <w:right w:w="10" w:type="dxa"/>
          </w:tblCellMar>
        </w:tblPrEx>
        <w:trPr>
          <w:cantSplit/>
        </w:trPr>
        <w:tc>
          <w:tcPr>
            <w:tcW w:w="0" w:type="dxa"/>
            <w:vMerge/>
          </w:tcPr>
          <w:p/>
        </w:tc>
        <w:tc>
          <w:tcPr>
            <w:tcW w:w="360" w:type="dxa"/>
            <w:vAlign w:val="center"/>
          </w:tcPr>
          <w:p>
            <w:pPr>
              <w:spacing w:before="0" w:after="0" w:line="240" w:lineRule="auto"/>
              <w:jc w:val="center"/>
              <w:textAlignment w:val="center"/>
            </w:pPr>
            <w:r>
              <w:rPr>
                <w:rFonts w:ascii="微软雅黑" w:eastAsia="微软雅黑" w:hAnsi="微软雅黑" w:cs="微软雅黑"/>
                <w:b w:val="0"/>
                <w:color w:val="000000"/>
                <w:sz w:val="22"/>
              </w:rPr>
              <w:t>体育</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体育锻炼</w:t>
            </w:r>
          </w:p>
        </w:tc>
        <w:tc>
          <w:tcPr>
            <w:tcW w:w="360" w:type="dxa"/>
          </w:tcPr>
          <w:p>
            <w:pPr>
              <w:spacing w:before="0" w:after="0" w:line="240" w:lineRule="auto"/>
              <w:jc w:val="left"/>
              <w:textAlignment w:val="center"/>
            </w:pPr>
            <w:r>
              <w:rPr>
                <w:rFonts w:ascii="微软雅黑" w:eastAsia="微软雅黑" w:hAnsi="微软雅黑" w:cs="微软雅黑"/>
                <w:b w:val="0"/>
                <w:color w:val="000000"/>
                <w:sz w:val="22"/>
              </w:rPr>
              <w:t>户外体育锻练，如踢足球、打篮球等等</w:t>
            </w:r>
          </w:p>
        </w:tc>
        <w:tc>
          <w:tcPr>
            <w:tcW w:w="360" w:type="dxa"/>
            <w:vAlign w:val="center"/>
          </w:tcPr>
          <w:p>
            <w:pPr>
              <w:spacing w:before="0" w:after="0" w:line="240" w:lineRule="auto"/>
              <w:jc w:val="center"/>
            </w:pPr>
          </w:p>
        </w:tc>
      </w:tr>
    </w:tbl>
    <w:p/>
    <w:sectPr>
      <w:pgSz w:w="11900" w:h="16840" w:orient="portrait"/>
      <w:pgMar w:top="400" w:right="400" w:bottom="400" w:left="400"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revision>0</cp:revision>
  <dcterms:created xsi:type="dcterms:W3CDTF">2025-09-21T09:11:18Z</dcterms:created>
</cp:coreProperties>
</file>