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17" w:rsidRPr="0066172C" w:rsidRDefault="002C0AD6" w:rsidP="00442948">
      <w:pPr>
        <w:spacing w:line="380" w:lineRule="exact"/>
        <w:jc w:val="center"/>
        <w:rPr>
          <w:rFonts w:ascii="黑体" w:eastAsia="黑体" w:hAnsi="黑体"/>
          <w:sz w:val="28"/>
          <w:szCs w:val="28"/>
        </w:rPr>
      </w:pPr>
      <w:r w:rsidRPr="002C0AD6">
        <w:rPr>
          <w:rFonts w:ascii="黑体" w:eastAsia="黑体" w:hAnsi="黑体" w:hint="eastAsia"/>
          <w:sz w:val="28"/>
          <w:szCs w:val="28"/>
        </w:rPr>
        <w:t>研究责任教育  丰富文化内涵</w:t>
      </w:r>
      <w:r w:rsidR="00F42817" w:rsidRPr="0066172C">
        <w:rPr>
          <w:rFonts w:ascii="黑体" w:eastAsia="黑体" w:hAnsi="黑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042D9" wp14:editId="104123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" cy="396240"/>
                <wp:effectExtent l="9525" t="9525" r="9525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817" w:rsidRDefault="00F42817" w:rsidP="00F42817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述职</w:t>
                            </w:r>
                          </w:p>
                          <w:p w:rsidR="00F42817" w:rsidRDefault="00F42817" w:rsidP="00F42817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0;margin-top:0;width:36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6bLQIAAEMEAAAOAAAAZHJzL2Uyb0RvYy54bWysU1GO0zAQ/UfiDpb/adrSLtuo6WrVpQhp&#10;gZUWDuA4TmLheMzYbVIug7R/HILjIK7BxGlLF/hC5MPyZMbPb94bL6+6xrCdQq/BZnwyGnOmrIRC&#10;2yrjH95vnl1y5oOwhTBgVcb3yvOr1dMny9alago1mEIhIxDr09ZlvA7BpUniZa0a4UfglKVkCdiI&#10;QCFWSYGiJfTGJNPx+CJpAQuHIJX39PdmSPJVxC9LJcO7svQqMJNx4hbiinHN+zVZLUVaoXC1lgca&#10;4h9YNEJbuvQEdSOCYFvUf0A1WiJ4KMNIQpNAWWqpYg/UzWT8Wzf3tXAq9kLieHeSyf8/WPl2d4dM&#10;F+QdZ1Y0ZNGPL1+/f3tgk16b1vmUSu7dHfbdeXcL8qNnFta1sJW6RoS2VqIgRrE+eXSgDzwdZXn7&#10;BgqCFtsAUaauxKYHJAFYF93Yn9xQXWCSfs7mL8hhziSlni8uprPoViLS42GHPrxS0LB+k3EksyO4&#10;2N36QOSp9FgSyYPRxUYbEwOs8rVBthM0GJv49f3SEX9eZixrM76YT+cR+VHOn0OM4/c3iEYHmnCj&#10;m4xfnopE2qv20hZx/oLQZtjT/cYSjaNygwOhy7uDGTkUexIUYZhkenm0qQE/c9bSFGfcf9oKVJyZ&#10;15ZMWUxmJBsLMYiCcobnmfw8I6wkqIwHzobtOgxPZetQVzXdNIkyWLgmI0sdRe6pDqwOvGlSo5CH&#10;V9U/hfM4Vv16+6ufAAAA//8DAFBLAwQUAAYACAAAACEA2P/nltkAAAADAQAADwAAAGRycy9kb3du&#10;cmV2LnhtbEyPwU7DMBBE70j8g7VI3KhDQAXSOBUCFYljm164beJtEojXUey0ga9n4QKXkUazmnmb&#10;r2fXqyONofNs4HqRgCKuve24MbAvN1f3oEJEtth7JgOfFGBdnJ/lmFl/4i0dd7FRUsIhQwNtjEOm&#10;dahbchgWfiCW7OBHh1Hs2Gg74knKXa/TJFlqhx3LQosDPbVUf+wmZ6Dq0j1+bcuXxD1sbuLrXL5P&#10;b8/GXF7MjytQkeb4dww/+IIOhTBVfmIbVG9AHom/KtldKq4ysExvQRe5/s9efAMAAP//AwBQSwEC&#10;LQAUAAYACAAAACEAtoM4kv4AAADhAQAAEwAAAAAAAAAAAAAAAAAAAAAAW0NvbnRlbnRfVHlwZXNd&#10;LnhtbFBLAQItABQABgAIAAAAIQA4/SH/1gAAAJQBAAALAAAAAAAAAAAAAAAAAC8BAABfcmVscy8u&#10;cmVsc1BLAQItABQABgAIAAAAIQBJMV6bLQIAAEMEAAAOAAAAAAAAAAAAAAAAAC4CAABkcnMvZTJv&#10;RG9jLnhtbFBLAQItABQABgAIAAAAIQDY/+eW2QAAAAMBAAAPAAAAAAAAAAAAAAAAAIcEAABkcnMv&#10;ZG93bnJldi54bWxQSwUGAAAAAAQABADzAAAAjQUAAAAA&#10;">
                <v:textbox>
                  <w:txbxContent>
                    <w:p w:rsidR="00F42817" w:rsidRDefault="00F42817" w:rsidP="00F42817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述职</w:t>
                      </w:r>
                    </w:p>
                    <w:p w:rsidR="00F42817" w:rsidRDefault="00F42817" w:rsidP="00F42817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报告</w:t>
                      </w:r>
                    </w:p>
                  </w:txbxContent>
                </v:textbox>
              </v:rect>
            </w:pict>
          </mc:Fallback>
        </mc:AlternateContent>
      </w:r>
    </w:p>
    <w:p w:rsidR="00F42817" w:rsidRPr="00FF67BF" w:rsidRDefault="00F42817" w:rsidP="00442948">
      <w:pPr>
        <w:spacing w:line="380" w:lineRule="exact"/>
        <w:jc w:val="center"/>
        <w:rPr>
          <w:szCs w:val="21"/>
        </w:rPr>
      </w:pPr>
      <w:r w:rsidRPr="00FF67BF">
        <w:rPr>
          <w:rFonts w:hint="eastAsia"/>
          <w:szCs w:val="21"/>
        </w:rPr>
        <w:t>上海市嘉定区</w:t>
      </w:r>
      <w:r>
        <w:rPr>
          <w:rFonts w:hint="eastAsia"/>
          <w:szCs w:val="21"/>
        </w:rPr>
        <w:t>江桥</w:t>
      </w:r>
      <w:r w:rsidRPr="00FF67BF">
        <w:rPr>
          <w:rFonts w:hint="eastAsia"/>
          <w:szCs w:val="21"/>
        </w:rPr>
        <w:t>小学</w:t>
      </w:r>
      <w:r w:rsidRPr="00FF67BF">
        <w:rPr>
          <w:rFonts w:hint="eastAsia"/>
          <w:szCs w:val="21"/>
        </w:rPr>
        <w:t xml:space="preserve">   </w:t>
      </w:r>
      <w:r w:rsidRPr="00FF67BF">
        <w:rPr>
          <w:rFonts w:hint="eastAsia"/>
          <w:szCs w:val="21"/>
        </w:rPr>
        <w:t>苏莉萍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201</w:t>
      </w:r>
      <w:r>
        <w:rPr>
          <w:szCs w:val="21"/>
        </w:rPr>
        <w:t>8</w:t>
      </w:r>
      <w:r>
        <w:rPr>
          <w:rFonts w:hint="eastAsia"/>
          <w:szCs w:val="21"/>
        </w:rPr>
        <w:t>.12.2</w:t>
      </w:r>
      <w:r w:rsidR="002B12EC">
        <w:rPr>
          <w:szCs w:val="21"/>
        </w:rPr>
        <w:t>1</w:t>
      </w:r>
      <w:r>
        <w:rPr>
          <w:rFonts w:hint="eastAsia"/>
          <w:szCs w:val="21"/>
        </w:rPr>
        <w:t>）</w:t>
      </w:r>
    </w:p>
    <w:p w:rsidR="00F42817" w:rsidRPr="00FF67BF" w:rsidRDefault="00F42817" w:rsidP="00F45749">
      <w:pPr>
        <w:spacing w:line="400" w:lineRule="exact"/>
        <w:ind w:firstLine="480"/>
        <w:rPr>
          <w:szCs w:val="21"/>
        </w:rPr>
      </w:pPr>
      <w:bookmarkStart w:id="0" w:name="_GoBack"/>
      <w:r w:rsidRPr="00F42817">
        <w:rPr>
          <w:rFonts w:hint="eastAsia"/>
          <w:szCs w:val="21"/>
        </w:rPr>
        <w:t>一年来，在各级领导的关心支持下，在广大教职员工的辛勤耕耘中，我努力</w:t>
      </w:r>
      <w:proofErr w:type="gramStart"/>
      <w:r w:rsidRPr="00F42817">
        <w:rPr>
          <w:rFonts w:hint="eastAsia"/>
          <w:szCs w:val="21"/>
        </w:rPr>
        <w:t>践行</w:t>
      </w:r>
      <w:proofErr w:type="gramEnd"/>
      <w:r w:rsidRPr="00F42817">
        <w:rPr>
          <w:rFonts w:hint="eastAsia"/>
          <w:szCs w:val="21"/>
        </w:rPr>
        <w:t>“为了每一个学生的终身发展”的教育核心理念，</w:t>
      </w:r>
      <w:r w:rsidR="00882F57" w:rsidRPr="00FF67BF">
        <w:rPr>
          <w:rFonts w:ascii="宋体" w:hint="eastAsia"/>
          <w:color w:val="000000"/>
          <w:kern w:val="0"/>
          <w:szCs w:val="21"/>
        </w:rPr>
        <w:t>围绕</w:t>
      </w:r>
      <w:r w:rsidR="00882F57">
        <w:rPr>
          <w:rFonts w:ascii="宋体" w:hint="eastAsia"/>
          <w:color w:val="000000"/>
          <w:kern w:val="0"/>
          <w:szCs w:val="21"/>
        </w:rPr>
        <w:t>“大调研大走访”</w:t>
      </w:r>
      <w:r w:rsidR="00882F57" w:rsidRPr="00FF67BF">
        <w:rPr>
          <w:rFonts w:ascii="宋体" w:hint="eastAsia"/>
          <w:color w:val="000000"/>
          <w:kern w:val="0"/>
          <w:szCs w:val="21"/>
        </w:rPr>
        <w:t>、校园文化、师德师风、党风廉政等工作抓</w:t>
      </w:r>
      <w:r w:rsidR="00882F57">
        <w:rPr>
          <w:rFonts w:ascii="宋体" w:hint="eastAsia"/>
          <w:color w:val="000000"/>
          <w:kern w:val="0"/>
          <w:szCs w:val="21"/>
        </w:rPr>
        <w:t>党员和教师</w:t>
      </w:r>
      <w:r w:rsidR="00882F57" w:rsidRPr="00FF67BF">
        <w:rPr>
          <w:rFonts w:ascii="宋体" w:hint="eastAsia"/>
          <w:color w:val="000000"/>
          <w:kern w:val="0"/>
          <w:szCs w:val="21"/>
        </w:rPr>
        <w:t>队伍建设；</w:t>
      </w:r>
      <w:r w:rsidR="00882F57">
        <w:rPr>
          <w:rFonts w:ascii="宋体" w:hint="eastAsia"/>
          <w:color w:val="000000"/>
          <w:kern w:val="0"/>
          <w:szCs w:val="21"/>
        </w:rPr>
        <w:t>围绕课程改革、课堂改进、教学评价等让课程深度变革成为常态；围绕教师培训、</w:t>
      </w:r>
      <w:proofErr w:type="gramStart"/>
      <w:r w:rsidR="00882F57">
        <w:rPr>
          <w:rFonts w:ascii="宋体" w:hint="eastAsia"/>
          <w:color w:val="000000"/>
          <w:kern w:val="0"/>
          <w:szCs w:val="21"/>
        </w:rPr>
        <w:t>学区化</w:t>
      </w:r>
      <w:proofErr w:type="gramEnd"/>
      <w:r w:rsidR="00882F57">
        <w:rPr>
          <w:rFonts w:ascii="宋体" w:hint="eastAsia"/>
          <w:color w:val="000000"/>
          <w:kern w:val="0"/>
          <w:szCs w:val="21"/>
        </w:rPr>
        <w:t>研究、资源共享等勇于担当责任使命；文教结合、慧雅阅读、创新实验室等项目整体推进，</w:t>
      </w:r>
      <w:r w:rsidRPr="00F42817">
        <w:rPr>
          <w:rFonts w:hint="eastAsia"/>
          <w:szCs w:val="21"/>
        </w:rPr>
        <w:t>拓宽了特色项目发展的新空间</w:t>
      </w:r>
      <w:r w:rsidR="001D7FAD">
        <w:rPr>
          <w:rFonts w:hint="eastAsia"/>
          <w:szCs w:val="21"/>
        </w:rPr>
        <w:t>，</w:t>
      </w:r>
      <w:r w:rsidR="00882F57">
        <w:rPr>
          <w:rFonts w:hint="eastAsia"/>
          <w:szCs w:val="21"/>
        </w:rPr>
        <w:t>以自己的实际行动引领教师共同</w:t>
      </w:r>
      <w:proofErr w:type="gramStart"/>
      <w:r w:rsidR="00882F57">
        <w:rPr>
          <w:rFonts w:hint="eastAsia"/>
          <w:szCs w:val="21"/>
        </w:rPr>
        <w:t>破解江</w:t>
      </w:r>
      <w:proofErr w:type="gramEnd"/>
      <w:r w:rsidR="00882F57">
        <w:rPr>
          <w:rFonts w:hint="eastAsia"/>
          <w:szCs w:val="21"/>
        </w:rPr>
        <w:t>小“责任教育”的密码。</w:t>
      </w:r>
      <w:r>
        <w:rPr>
          <w:rFonts w:hint="eastAsia"/>
          <w:szCs w:val="21"/>
        </w:rPr>
        <w:t>在此，</w:t>
      </w:r>
      <w:r w:rsidR="00A427F6">
        <w:rPr>
          <w:rFonts w:hint="eastAsia"/>
          <w:szCs w:val="21"/>
        </w:rPr>
        <w:t>深深</w:t>
      </w:r>
      <w:r>
        <w:rPr>
          <w:rFonts w:hint="eastAsia"/>
          <w:szCs w:val="21"/>
        </w:rPr>
        <w:t>感谢大家</w:t>
      </w:r>
      <w:r w:rsidR="00A427F6">
        <w:rPr>
          <w:rFonts w:hint="eastAsia"/>
          <w:szCs w:val="21"/>
        </w:rPr>
        <w:t>的支持和配合</w:t>
      </w:r>
      <w:r>
        <w:rPr>
          <w:rFonts w:hint="eastAsia"/>
          <w:szCs w:val="21"/>
        </w:rPr>
        <w:t>。</w:t>
      </w:r>
    </w:p>
    <w:p w:rsidR="00F42817" w:rsidRPr="00FF67BF" w:rsidRDefault="00F42817" w:rsidP="00F45749">
      <w:pPr>
        <w:spacing w:line="400" w:lineRule="exact"/>
        <w:ind w:firstLine="480"/>
        <w:rPr>
          <w:szCs w:val="21"/>
        </w:rPr>
      </w:pPr>
      <w:r w:rsidRPr="00FF67BF">
        <w:rPr>
          <w:rFonts w:hint="eastAsia"/>
          <w:szCs w:val="21"/>
        </w:rPr>
        <w:t>下面，就</w:t>
      </w:r>
      <w:r w:rsidRPr="00FF67BF">
        <w:rPr>
          <w:rFonts w:hint="eastAsia"/>
          <w:szCs w:val="21"/>
        </w:rPr>
        <w:t>20</w:t>
      </w:r>
      <w:r w:rsidR="001D7FAD">
        <w:rPr>
          <w:rFonts w:hint="eastAsia"/>
          <w:szCs w:val="21"/>
        </w:rPr>
        <w:t>1</w:t>
      </w:r>
      <w:r w:rsidR="001D7FAD">
        <w:rPr>
          <w:szCs w:val="21"/>
        </w:rPr>
        <w:t>8</w:t>
      </w:r>
      <w:r w:rsidRPr="00FF67BF">
        <w:rPr>
          <w:rFonts w:hint="eastAsia"/>
          <w:szCs w:val="21"/>
        </w:rPr>
        <w:t>年的工作向大家汇报如下：</w:t>
      </w:r>
    </w:p>
    <w:p w:rsidR="00F42817" w:rsidRPr="00FF67BF" w:rsidRDefault="00F42817" w:rsidP="00F45749">
      <w:pPr>
        <w:spacing w:line="400" w:lineRule="exact"/>
        <w:ind w:firstLine="480"/>
        <w:rPr>
          <w:rFonts w:ascii="黑体" w:eastAsia="黑体"/>
          <w:szCs w:val="21"/>
        </w:rPr>
      </w:pPr>
      <w:r w:rsidRPr="00FF67BF">
        <w:rPr>
          <w:rFonts w:ascii="黑体" w:eastAsia="黑体" w:hint="eastAsia"/>
          <w:szCs w:val="21"/>
        </w:rPr>
        <w:t>一、深化组织建设，发挥核心作用。</w:t>
      </w:r>
    </w:p>
    <w:p w:rsidR="00F42817" w:rsidRPr="00D672FD" w:rsidRDefault="00F42817" w:rsidP="00F45749">
      <w:pPr>
        <w:spacing w:line="400" w:lineRule="exact"/>
        <w:ind w:firstLine="480"/>
        <w:rPr>
          <w:rFonts w:ascii="宋体"/>
          <w:color w:val="000000"/>
          <w:kern w:val="0"/>
          <w:szCs w:val="21"/>
        </w:rPr>
      </w:pPr>
      <w:r w:rsidRPr="00FF67BF">
        <w:rPr>
          <w:rFonts w:ascii="宋体" w:hint="eastAsia"/>
          <w:color w:val="000000"/>
          <w:kern w:val="0"/>
          <w:szCs w:val="21"/>
        </w:rPr>
        <w:t>学校党支部</w:t>
      </w:r>
      <w:r>
        <w:rPr>
          <w:rFonts w:ascii="宋体" w:hint="eastAsia"/>
          <w:color w:val="000000"/>
          <w:kern w:val="0"/>
          <w:szCs w:val="21"/>
        </w:rPr>
        <w:t>紧紧</w:t>
      </w:r>
      <w:r w:rsidR="001D7FAD">
        <w:rPr>
          <w:rFonts w:ascii="宋体" w:hint="eastAsia"/>
          <w:color w:val="000000"/>
          <w:kern w:val="0"/>
          <w:szCs w:val="21"/>
        </w:rPr>
        <w:t>围绕从严治党</w:t>
      </w:r>
      <w:r>
        <w:rPr>
          <w:rFonts w:ascii="宋体" w:hint="eastAsia"/>
          <w:color w:val="000000"/>
          <w:kern w:val="0"/>
          <w:szCs w:val="21"/>
        </w:rPr>
        <w:t>开展学习和教育活动</w:t>
      </w:r>
      <w:r w:rsidRPr="00FF67BF">
        <w:rPr>
          <w:rFonts w:ascii="宋体" w:hint="eastAsia"/>
          <w:color w:val="000000"/>
          <w:kern w:val="0"/>
          <w:szCs w:val="21"/>
        </w:rPr>
        <w:t>，</w:t>
      </w:r>
      <w:r>
        <w:rPr>
          <w:rFonts w:ascii="宋体" w:hint="eastAsia"/>
          <w:color w:val="000000"/>
          <w:kern w:val="0"/>
          <w:szCs w:val="21"/>
        </w:rPr>
        <w:t>一年来，我也认真学习了习总书记系列讲话，各项活动积极组织并参与，努力做一个合格的党员；</w:t>
      </w:r>
      <w:r w:rsidR="00D1768D">
        <w:rPr>
          <w:rFonts w:ascii="宋体" w:hint="eastAsia"/>
          <w:color w:val="000000"/>
          <w:kern w:val="0"/>
          <w:szCs w:val="21"/>
        </w:rPr>
        <w:t>全面贯彻从严治党“四责协同”机制；深入开展“大调研大走访”活动；</w:t>
      </w:r>
      <w:r w:rsidR="001D7FAD">
        <w:rPr>
          <w:rFonts w:ascii="宋体" w:hint="eastAsia"/>
          <w:color w:val="000000"/>
          <w:kern w:val="0"/>
          <w:szCs w:val="21"/>
        </w:rPr>
        <w:t>邀请</w:t>
      </w:r>
      <w:r>
        <w:rPr>
          <w:rFonts w:ascii="宋体" w:hint="eastAsia"/>
          <w:color w:val="000000"/>
          <w:kern w:val="0"/>
          <w:szCs w:val="21"/>
        </w:rPr>
        <w:t>长宁区委党校张</w:t>
      </w:r>
      <w:proofErr w:type="gramStart"/>
      <w:r>
        <w:rPr>
          <w:rFonts w:ascii="宋体" w:hint="eastAsia"/>
          <w:color w:val="000000"/>
          <w:kern w:val="0"/>
          <w:szCs w:val="21"/>
        </w:rPr>
        <w:t>天竞</w:t>
      </w:r>
      <w:r w:rsidRPr="00646FB3">
        <w:rPr>
          <w:rFonts w:ascii="宋体" w:hint="eastAsia"/>
          <w:color w:val="000000"/>
          <w:kern w:val="0"/>
          <w:szCs w:val="21"/>
        </w:rPr>
        <w:t>作</w:t>
      </w:r>
      <w:proofErr w:type="gramEnd"/>
      <w:r w:rsidRPr="00646FB3">
        <w:rPr>
          <w:rFonts w:ascii="宋体" w:hint="eastAsia"/>
          <w:color w:val="000000"/>
          <w:kern w:val="0"/>
          <w:szCs w:val="21"/>
        </w:rPr>
        <w:t>《开启新时代，踏上新征程》——党的十九大精神解读</w:t>
      </w:r>
      <w:r>
        <w:rPr>
          <w:rFonts w:ascii="宋体" w:hint="eastAsia"/>
          <w:color w:val="000000"/>
          <w:kern w:val="0"/>
          <w:szCs w:val="21"/>
        </w:rPr>
        <w:t>报告</w:t>
      </w:r>
      <w:r w:rsidR="001D7FAD">
        <w:rPr>
          <w:rFonts w:ascii="宋体" w:hint="eastAsia"/>
          <w:color w:val="000000"/>
          <w:kern w:val="0"/>
          <w:szCs w:val="21"/>
        </w:rPr>
        <w:t>和</w:t>
      </w:r>
      <w:r w:rsidR="000708B9">
        <w:rPr>
          <w:rFonts w:ascii="宋体" w:hint="eastAsia"/>
          <w:color w:val="000000"/>
          <w:kern w:val="0"/>
          <w:szCs w:val="21"/>
        </w:rPr>
        <w:t>《新时代的考纲》——</w:t>
      </w:r>
      <w:r w:rsidR="001D7FAD">
        <w:rPr>
          <w:rFonts w:ascii="宋体" w:hint="eastAsia"/>
          <w:color w:val="000000"/>
          <w:kern w:val="0"/>
          <w:szCs w:val="21"/>
        </w:rPr>
        <w:t>党章学习辅导</w:t>
      </w:r>
      <w:r>
        <w:rPr>
          <w:rFonts w:ascii="宋体" w:hint="eastAsia"/>
          <w:color w:val="000000"/>
          <w:kern w:val="0"/>
          <w:szCs w:val="21"/>
        </w:rPr>
        <w:t>；党员</w:t>
      </w:r>
      <w:r w:rsidR="001D7FAD">
        <w:rPr>
          <w:rFonts w:ascii="宋体" w:hint="eastAsia"/>
          <w:color w:val="000000"/>
          <w:kern w:val="0"/>
          <w:szCs w:val="21"/>
        </w:rPr>
        <w:t>参观一大会址</w:t>
      </w:r>
      <w:r>
        <w:rPr>
          <w:rFonts w:ascii="宋体" w:hint="eastAsia"/>
          <w:color w:val="000000"/>
          <w:kern w:val="0"/>
          <w:szCs w:val="21"/>
        </w:rPr>
        <w:t>，</w:t>
      </w:r>
      <w:r w:rsidR="001D7FAD">
        <w:rPr>
          <w:rFonts w:ascii="宋体" w:hint="eastAsia"/>
          <w:color w:val="000000"/>
          <w:kern w:val="0"/>
          <w:szCs w:val="21"/>
        </w:rPr>
        <w:t>重温入党诗词；</w:t>
      </w:r>
      <w:r>
        <w:rPr>
          <w:rFonts w:ascii="宋体" w:hint="eastAsia"/>
          <w:color w:val="000000"/>
          <w:kern w:val="0"/>
          <w:szCs w:val="21"/>
        </w:rPr>
        <w:t>开讲“</w:t>
      </w:r>
      <w:r w:rsidR="001D7FAD">
        <w:rPr>
          <w:rFonts w:ascii="宋体" w:hint="eastAsia"/>
          <w:color w:val="000000"/>
          <w:kern w:val="0"/>
          <w:szCs w:val="21"/>
        </w:rPr>
        <w:t>十九大报告</w:t>
      </w:r>
      <w:r>
        <w:rPr>
          <w:rFonts w:ascii="宋体" w:hint="eastAsia"/>
          <w:color w:val="000000"/>
          <w:kern w:val="0"/>
          <w:szCs w:val="21"/>
        </w:rPr>
        <w:t>”精神</w:t>
      </w:r>
      <w:r w:rsidR="001D7FAD">
        <w:rPr>
          <w:rFonts w:ascii="宋体" w:hint="eastAsia"/>
          <w:color w:val="000000"/>
          <w:kern w:val="0"/>
          <w:szCs w:val="21"/>
        </w:rPr>
        <w:t>和“做一个有品质的教师”</w:t>
      </w:r>
      <w:r>
        <w:rPr>
          <w:rFonts w:ascii="宋体" w:hint="eastAsia"/>
          <w:color w:val="000000"/>
          <w:kern w:val="0"/>
          <w:szCs w:val="21"/>
        </w:rPr>
        <w:t>专题党课</w:t>
      </w:r>
      <w:r w:rsidR="001D7FAD">
        <w:rPr>
          <w:rFonts w:ascii="宋体" w:hint="eastAsia"/>
          <w:color w:val="000000"/>
          <w:kern w:val="0"/>
          <w:szCs w:val="21"/>
        </w:rPr>
        <w:t>；</w:t>
      </w:r>
      <w:r>
        <w:rPr>
          <w:rFonts w:ascii="宋体" w:hint="eastAsia"/>
          <w:color w:val="000000"/>
          <w:kern w:val="0"/>
          <w:szCs w:val="21"/>
        </w:rPr>
        <w:t>组织“</w:t>
      </w:r>
      <w:r w:rsidR="001D7FAD" w:rsidRPr="001D7FAD">
        <w:rPr>
          <w:rFonts w:ascii="宋体" w:hint="eastAsia"/>
          <w:color w:val="000000"/>
          <w:kern w:val="0"/>
          <w:szCs w:val="21"/>
        </w:rPr>
        <w:t>纪律作风专题教育</w:t>
      </w:r>
      <w:r w:rsidR="00F922E8">
        <w:rPr>
          <w:rFonts w:ascii="宋体" w:hint="eastAsia"/>
          <w:color w:val="000000"/>
          <w:kern w:val="0"/>
          <w:szCs w:val="21"/>
        </w:rPr>
        <w:t>”</w:t>
      </w:r>
      <w:r>
        <w:rPr>
          <w:rFonts w:ascii="宋体" w:hint="eastAsia"/>
          <w:color w:val="000000"/>
          <w:kern w:val="0"/>
          <w:szCs w:val="21"/>
        </w:rPr>
        <w:t>组织生活会，在全体党员中开展“学校发展意见征询表”；启动了“责任教育，党员先锋领航行动”主题活动，每个党员做出服务承诺，亮出身份，</w:t>
      </w:r>
      <w:r w:rsidRPr="00FF67BF">
        <w:rPr>
          <w:rFonts w:ascii="宋体" w:hint="eastAsia"/>
          <w:color w:val="000000"/>
          <w:kern w:val="0"/>
          <w:szCs w:val="21"/>
        </w:rPr>
        <w:t>争创</w:t>
      </w:r>
      <w:r>
        <w:rPr>
          <w:rFonts w:ascii="宋体" w:hint="eastAsia"/>
          <w:color w:val="000000"/>
          <w:kern w:val="0"/>
          <w:szCs w:val="21"/>
        </w:rPr>
        <w:t>创新</w:t>
      </w:r>
      <w:r w:rsidRPr="00FF67BF">
        <w:rPr>
          <w:rFonts w:ascii="宋体" w:hint="eastAsia"/>
          <w:color w:val="000000"/>
          <w:kern w:val="0"/>
          <w:szCs w:val="21"/>
        </w:rPr>
        <w:t>型党组织</w:t>
      </w:r>
      <w:r>
        <w:rPr>
          <w:rFonts w:ascii="宋体" w:hint="eastAsia"/>
          <w:color w:val="000000"/>
          <w:kern w:val="0"/>
          <w:szCs w:val="21"/>
        </w:rPr>
        <w:t>；完成了</w:t>
      </w:r>
      <w:r w:rsidR="008A43DF">
        <w:rPr>
          <w:rFonts w:ascii="宋体" w:hint="eastAsia"/>
          <w:color w:val="000000"/>
          <w:kern w:val="0"/>
          <w:szCs w:val="21"/>
        </w:rPr>
        <w:t>区教育系统</w:t>
      </w:r>
      <w:r>
        <w:rPr>
          <w:rFonts w:ascii="宋体" w:hint="eastAsia"/>
          <w:color w:val="000000"/>
          <w:kern w:val="0"/>
          <w:szCs w:val="21"/>
        </w:rPr>
        <w:t>的</w:t>
      </w:r>
      <w:r w:rsidRPr="00D672FD">
        <w:rPr>
          <w:rFonts w:ascii="宋体" w:hint="eastAsia"/>
          <w:color w:val="000000"/>
          <w:kern w:val="0"/>
          <w:szCs w:val="21"/>
        </w:rPr>
        <w:t>专项</w:t>
      </w:r>
      <w:r w:rsidR="008A43DF">
        <w:rPr>
          <w:rFonts w:ascii="宋体" w:hint="eastAsia"/>
          <w:color w:val="000000"/>
          <w:kern w:val="0"/>
          <w:szCs w:val="21"/>
        </w:rPr>
        <w:t>巡检</w:t>
      </w:r>
      <w:r>
        <w:rPr>
          <w:rFonts w:ascii="宋体" w:hint="eastAsia"/>
          <w:color w:val="000000"/>
          <w:kern w:val="0"/>
          <w:szCs w:val="21"/>
        </w:rPr>
        <w:t>，</w:t>
      </w:r>
      <w:r w:rsidR="000708B9">
        <w:rPr>
          <w:rFonts w:ascii="宋体" w:hint="eastAsia"/>
          <w:color w:val="000000"/>
          <w:kern w:val="0"/>
          <w:szCs w:val="21"/>
        </w:rPr>
        <w:t>各类巡检和</w:t>
      </w:r>
      <w:r w:rsidR="008A43DF">
        <w:rPr>
          <w:rFonts w:ascii="宋体" w:hint="eastAsia"/>
          <w:color w:val="000000"/>
          <w:kern w:val="0"/>
          <w:szCs w:val="21"/>
        </w:rPr>
        <w:t>审计</w:t>
      </w:r>
      <w:r>
        <w:rPr>
          <w:rFonts w:ascii="宋体" w:hint="eastAsia"/>
          <w:color w:val="000000"/>
          <w:kern w:val="0"/>
          <w:szCs w:val="21"/>
        </w:rPr>
        <w:t>检查中没有违纪</w:t>
      </w:r>
      <w:r w:rsidR="008A43DF">
        <w:rPr>
          <w:rFonts w:ascii="宋体" w:hint="eastAsia"/>
          <w:color w:val="000000"/>
          <w:kern w:val="0"/>
          <w:szCs w:val="21"/>
        </w:rPr>
        <w:t>违规</w:t>
      </w:r>
      <w:r>
        <w:rPr>
          <w:rFonts w:ascii="宋体" w:hint="eastAsia"/>
          <w:color w:val="000000"/>
          <w:kern w:val="0"/>
          <w:szCs w:val="21"/>
        </w:rPr>
        <w:t>等相关问题。</w:t>
      </w:r>
    </w:p>
    <w:p w:rsidR="00F42817" w:rsidRPr="00FF67BF" w:rsidRDefault="00F42817" w:rsidP="00F45749">
      <w:pPr>
        <w:spacing w:line="400" w:lineRule="exact"/>
        <w:ind w:firstLine="480"/>
        <w:rPr>
          <w:rFonts w:eastAsia="黑体"/>
          <w:szCs w:val="21"/>
        </w:rPr>
      </w:pPr>
      <w:r w:rsidRPr="00FF67BF">
        <w:rPr>
          <w:rFonts w:eastAsia="黑体" w:hint="eastAsia"/>
          <w:szCs w:val="21"/>
        </w:rPr>
        <w:t>二、</w:t>
      </w:r>
      <w:r>
        <w:rPr>
          <w:rFonts w:eastAsia="黑体" w:hint="eastAsia"/>
          <w:szCs w:val="21"/>
        </w:rPr>
        <w:t>关注核心素养</w:t>
      </w:r>
      <w:r w:rsidRPr="00FF67BF">
        <w:rPr>
          <w:rFonts w:eastAsia="黑体" w:hint="eastAsia"/>
          <w:szCs w:val="21"/>
        </w:rPr>
        <w:t>，深化课程改革。</w:t>
      </w:r>
    </w:p>
    <w:p w:rsidR="00910FC9" w:rsidRDefault="00545D4B" w:rsidP="00F45749">
      <w:pPr>
        <w:spacing w:line="400" w:lineRule="exact"/>
        <w:ind w:firstLineChars="200" w:firstLine="420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今年是我校推进基准教学提升质量的关键一年，根据区教育局</w:t>
      </w:r>
      <w:proofErr w:type="gramStart"/>
      <w:r w:rsidR="00DB43DC">
        <w:rPr>
          <w:rFonts w:ascii="宋体" w:hint="eastAsia"/>
          <w:color w:val="000000"/>
          <w:kern w:val="0"/>
          <w:szCs w:val="21"/>
        </w:rPr>
        <w:t>砺</w:t>
      </w:r>
      <w:proofErr w:type="gramEnd"/>
      <w:r w:rsidR="00DB43DC">
        <w:rPr>
          <w:rFonts w:ascii="宋体" w:hint="eastAsia"/>
          <w:color w:val="000000"/>
          <w:kern w:val="0"/>
          <w:szCs w:val="21"/>
        </w:rPr>
        <w:t>新计划的要求，学校持之以恒地推进教学质量的改进和提高，在教导处的通力合作下，我们启动深</w:t>
      </w:r>
      <w:proofErr w:type="gramStart"/>
      <w:r w:rsidR="00DB43DC">
        <w:rPr>
          <w:rFonts w:ascii="宋体" w:hint="eastAsia"/>
          <w:color w:val="000000"/>
          <w:kern w:val="0"/>
          <w:szCs w:val="21"/>
        </w:rPr>
        <w:t>瞳</w:t>
      </w:r>
      <w:proofErr w:type="gramEnd"/>
      <w:r w:rsidR="00DB43DC">
        <w:rPr>
          <w:rFonts w:ascii="宋体" w:hint="eastAsia"/>
          <w:color w:val="000000"/>
          <w:kern w:val="0"/>
          <w:szCs w:val="21"/>
        </w:rPr>
        <w:t>优学大数据平台所发布的数据质量分析报告</w:t>
      </w:r>
      <w:r w:rsidR="00910FC9">
        <w:rPr>
          <w:rFonts w:ascii="宋体" w:hint="eastAsia"/>
          <w:color w:val="000000"/>
          <w:kern w:val="0"/>
          <w:szCs w:val="21"/>
        </w:rPr>
        <w:t>，通过学科数据</w:t>
      </w:r>
      <w:r w:rsidR="00DB43DC">
        <w:rPr>
          <w:rFonts w:ascii="宋体" w:hint="eastAsia"/>
          <w:color w:val="000000"/>
          <w:kern w:val="0"/>
          <w:szCs w:val="21"/>
        </w:rPr>
        <w:t>、教师研讨、</w:t>
      </w:r>
      <w:r w:rsidR="00910FC9">
        <w:rPr>
          <w:rFonts w:ascii="宋体" w:hint="eastAsia"/>
          <w:color w:val="000000"/>
          <w:kern w:val="0"/>
          <w:szCs w:val="21"/>
        </w:rPr>
        <w:t>学情分析、专题探讨等展开对“责任课堂”的深度研究。于是在首届青年教师学术节上，课堂拼比、论文撰写、</w:t>
      </w:r>
      <w:r w:rsidR="00CC3BA8">
        <w:rPr>
          <w:rFonts w:ascii="宋体" w:hint="eastAsia"/>
          <w:color w:val="000000"/>
          <w:kern w:val="0"/>
          <w:szCs w:val="21"/>
        </w:rPr>
        <w:t>三笔字大赛、诗</w:t>
      </w:r>
      <w:r w:rsidR="001212A1">
        <w:rPr>
          <w:rFonts w:ascii="宋体" w:hint="eastAsia"/>
          <w:color w:val="000000"/>
          <w:kern w:val="0"/>
          <w:szCs w:val="21"/>
        </w:rPr>
        <w:t>文品读等专业素养的展示成为教师专业化发展的特色平台；目标导向下</w:t>
      </w:r>
      <w:r w:rsidR="00CC3BA8">
        <w:rPr>
          <w:rFonts w:ascii="宋体" w:hint="eastAsia"/>
          <w:color w:val="000000"/>
          <w:kern w:val="0"/>
          <w:szCs w:val="21"/>
        </w:rPr>
        <w:t>基于课程标准的教学与评价校际研究在市级飞行督导反馈后，更加注重问题导向，通过课堂前测、课堂教学、课后监测、数据分析、专家点评、学科</w:t>
      </w:r>
      <w:proofErr w:type="gramStart"/>
      <w:r w:rsidR="00CC3BA8">
        <w:rPr>
          <w:rFonts w:ascii="宋体" w:hint="eastAsia"/>
          <w:color w:val="000000"/>
          <w:kern w:val="0"/>
          <w:szCs w:val="21"/>
        </w:rPr>
        <w:t>微报告</w:t>
      </w:r>
      <w:proofErr w:type="gramEnd"/>
      <w:r w:rsidR="00CC3BA8">
        <w:rPr>
          <w:rFonts w:ascii="宋体" w:hint="eastAsia"/>
          <w:color w:val="000000"/>
          <w:kern w:val="0"/>
          <w:szCs w:val="21"/>
        </w:rPr>
        <w:t>等提升精准研读教材、精确把握目标、精心设计课堂、精彩课堂语言、精炼巩固题型的教学专业能力，</w:t>
      </w:r>
      <w:r w:rsidR="004C076C">
        <w:rPr>
          <w:rFonts w:ascii="宋体" w:hint="eastAsia"/>
          <w:color w:val="000000"/>
          <w:kern w:val="0"/>
          <w:szCs w:val="21"/>
        </w:rPr>
        <w:t>三所学校的老师在目标的引领下精密解析课改密码；而对部编教材的扎实研究更是取得了不俗的成绩，在温州瓯江小学，两地</w:t>
      </w:r>
      <w:r w:rsidR="00376970">
        <w:rPr>
          <w:rFonts w:ascii="宋体" w:hint="eastAsia"/>
          <w:color w:val="000000"/>
          <w:kern w:val="0"/>
          <w:szCs w:val="21"/>
        </w:rPr>
        <w:t>三名</w:t>
      </w:r>
      <w:r w:rsidR="004C076C">
        <w:rPr>
          <w:rFonts w:ascii="宋体" w:hint="eastAsia"/>
          <w:color w:val="000000"/>
          <w:kern w:val="0"/>
          <w:szCs w:val="21"/>
        </w:rPr>
        <w:t>教师同课异构将同一篇课文《要下雨了》第一课时，特级教师</w:t>
      </w:r>
      <w:r w:rsidR="00376970">
        <w:rPr>
          <w:rFonts w:ascii="宋体" w:hint="eastAsia"/>
          <w:color w:val="000000"/>
          <w:kern w:val="0"/>
          <w:szCs w:val="21"/>
        </w:rPr>
        <w:t>兼教材编委周璐老师的</w:t>
      </w:r>
      <w:r w:rsidR="00376970" w:rsidRPr="00376970">
        <w:rPr>
          <w:rFonts w:ascii="宋体" w:hint="eastAsia"/>
          <w:color w:val="000000"/>
          <w:kern w:val="0"/>
          <w:szCs w:val="21"/>
        </w:rPr>
        <w:t>《吃透编者意图凸显训练重点——谈统编教材教与学》</w:t>
      </w:r>
      <w:r w:rsidR="00376970">
        <w:rPr>
          <w:rFonts w:ascii="宋体" w:hint="eastAsia"/>
          <w:color w:val="000000"/>
          <w:kern w:val="0"/>
          <w:szCs w:val="21"/>
        </w:rPr>
        <w:t>的报告让与会教师受益匪浅；</w:t>
      </w:r>
      <w:r w:rsidR="009E7DBB">
        <w:rPr>
          <w:rFonts w:ascii="宋体" w:hint="eastAsia"/>
          <w:color w:val="000000"/>
          <w:kern w:val="0"/>
          <w:szCs w:val="21"/>
        </w:rPr>
        <w:t>江西</w:t>
      </w:r>
      <w:proofErr w:type="gramStart"/>
      <w:r w:rsidR="009E7DBB">
        <w:rPr>
          <w:rFonts w:ascii="宋体" w:hint="eastAsia"/>
          <w:color w:val="000000"/>
          <w:kern w:val="0"/>
          <w:szCs w:val="21"/>
        </w:rPr>
        <w:t>铅山两地</w:t>
      </w:r>
      <w:proofErr w:type="gramEnd"/>
      <w:r w:rsidR="009E7DBB">
        <w:rPr>
          <w:rFonts w:ascii="宋体" w:hint="eastAsia"/>
          <w:color w:val="000000"/>
          <w:kern w:val="0"/>
          <w:szCs w:val="21"/>
        </w:rPr>
        <w:t>的一年级语文部编教材和道法学科的研讨也在当地引发了</w:t>
      </w:r>
      <w:proofErr w:type="gramStart"/>
      <w:r w:rsidR="009E7DBB">
        <w:rPr>
          <w:rFonts w:ascii="宋体" w:hint="eastAsia"/>
          <w:color w:val="000000"/>
          <w:kern w:val="0"/>
          <w:szCs w:val="21"/>
        </w:rPr>
        <w:t>研</w:t>
      </w:r>
      <w:proofErr w:type="gramEnd"/>
      <w:r w:rsidR="009E7DBB">
        <w:rPr>
          <w:rFonts w:ascii="宋体" w:hint="eastAsia"/>
          <w:color w:val="000000"/>
          <w:kern w:val="0"/>
          <w:szCs w:val="21"/>
        </w:rPr>
        <w:t>学的热潮；</w:t>
      </w:r>
      <w:r w:rsidR="00376970">
        <w:rPr>
          <w:rFonts w:ascii="宋体" w:hint="eastAsia"/>
          <w:color w:val="000000"/>
          <w:kern w:val="0"/>
          <w:szCs w:val="21"/>
        </w:rPr>
        <w:t>在区级语文研讨上，</w:t>
      </w:r>
      <w:proofErr w:type="gramStart"/>
      <w:r w:rsidR="00376970">
        <w:rPr>
          <w:rFonts w:ascii="宋体" w:hint="eastAsia"/>
          <w:color w:val="000000"/>
          <w:kern w:val="0"/>
          <w:szCs w:val="21"/>
        </w:rPr>
        <w:t>借班二</w:t>
      </w:r>
      <w:proofErr w:type="gramEnd"/>
      <w:r w:rsidR="00376970">
        <w:rPr>
          <w:rFonts w:ascii="宋体" w:hint="eastAsia"/>
          <w:color w:val="000000"/>
          <w:kern w:val="0"/>
          <w:szCs w:val="21"/>
        </w:rPr>
        <w:t>年级的2课时完整课堂也给教师们以启迪；</w:t>
      </w:r>
      <w:r w:rsidR="004C076C">
        <w:rPr>
          <w:rFonts w:ascii="宋体" w:hint="eastAsia"/>
          <w:color w:val="000000"/>
          <w:kern w:val="0"/>
          <w:szCs w:val="21"/>
        </w:rPr>
        <w:t>在江桥学区的展示上，</w:t>
      </w:r>
      <w:r w:rsidR="00376970">
        <w:rPr>
          <w:rFonts w:ascii="宋体" w:hint="eastAsia"/>
          <w:color w:val="000000"/>
          <w:kern w:val="0"/>
          <w:szCs w:val="21"/>
        </w:rPr>
        <w:t>工作2年的新教师用</w:t>
      </w:r>
      <w:r w:rsidR="008A43DF">
        <w:rPr>
          <w:rFonts w:ascii="宋体" w:hint="eastAsia"/>
          <w:color w:val="000000"/>
          <w:kern w:val="0"/>
          <w:szCs w:val="21"/>
        </w:rPr>
        <w:t>专业和勤奋也给老师们上了生动的一课。这一刻，我觉得，课改——我们是认真的。</w:t>
      </w:r>
    </w:p>
    <w:p w:rsidR="00F42817" w:rsidRDefault="00F42817" w:rsidP="00F45749">
      <w:pPr>
        <w:spacing w:line="400" w:lineRule="exact"/>
        <w:ind w:firstLine="480"/>
        <w:rPr>
          <w:rFonts w:eastAsia="黑体"/>
          <w:szCs w:val="21"/>
        </w:rPr>
      </w:pPr>
      <w:r>
        <w:rPr>
          <w:rFonts w:eastAsia="黑体" w:hint="eastAsia"/>
          <w:szCs w:val="21"/>
        </w:rPr>
        <w:t>三、增强责任意识，启动各类培训。</w:t>
      </w:r>
    </w:p>
    <w:p w:rsidR="00F42817" w:rsidRPr="007D10C4" w:rsidRDefault="00F42817" w:rsidP="00F45749"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为了让“做负责任的教育研究”的办学理念真正落地，我和相关部门一起，不断引入优质资源，加强培训，做实项目，</w:t>
      </w:r>
      <w:r w:rsidR="008A43DF">
        <w:rPr>
          <w:rFonts w:ascii="宋体" w:hAnsi="宋体" w:hint="eastAsia"/>
          <w:szCs w:val="21"/>
        </w:rPr>
        <w:t>“新闻学堂”拓宽“周末书房”的功能，举办了</w:t>
      </w:r>
      <w:r w:rsidR="008A43DF" w:rsidRPr="008A43DF">
        <w:rPr>
          <w:rFonts w:ascii="宋体" w:hAnsi="宋体" w:hint="eastAsia"/>
          <w:szCs w:val="21"/>
        </w:rPr>
        <w:t>“同传习，共</w:t>
      </w:r>
      <w:proofErr w:type="gramStart"/>
      <w:r w:rsidR="008A43DF" w:rsidRPr="008A43DF">
        <w:rPr>
          <w:rFonts w:ascii="宋体" w:hAnsi="宋体" w:hint="eastAsia"/>
          <w:szCs w:val="21"/>
        </w:rPr>
        <w:t>嘻戏</w:t>
      </w:r>
      <w:proofErr w:type="gramEnd"/>
      <w:r w:rsidR="008A43DF" w:rsidRPr="008A43DF">
        <w:rPr>
          <w:rFonts w:ascii="宋体" w:hAnsi="宋体" w:hint="eastAsia"/>
          <w:szCs w:val="21"/>
        </w:rPr>
        <w:t>”——2018年江桥镇世界戏剧日系列活动，让孩子们走进</w:t>
      </w:r>
      <w:r w:rsidR="008A43DF">
        <w:rPr>
          <w:rFonts w:ascii="宋体" w:hAnsi="宋体" w:hint="eastAsia"/>
          <w:szCs w:val="21"/>
        </w:rPr>
        <w:t>马兰花剧院</w:t>
      </w:r>
      <w:r w:rsidR="008A43DF" w:rsidRPr="008A43DF">
        <w:rPr>
          <w:rFonts w:ascii="宋体" w:hAnsi="宋体" w:hint="eastAsia"/>
          <w:szCs w:val="21"/>
        </w:rPr>
        <w:t>，</w:t>
      </w:r>
      <w:r w:rsidR="008A43DF">
        <w:rPr>
          <w:rFonts w:ascii="宋体" w:hAnsi="宋体" w:hint="eastAsia"/>
          <w:szCs w:val="21"/>
        </w:rPr>
        <w:t>和著名的舞蹈家、演员等同台</w:t>
      </w:r>
      <w:r w:rsidR="009E7DBB">
        <w:rPr>
          <w:rFonts w:ascii="宋体" w:hAnsi="宋体" w:hint="eastAsia"/>
          <w:szCs w:val="21"/>
        </w:rPr>
        <w:t>演出</w:t>
      </w:r>
      <w:r w:rsidR="008A43DF">
        <w:rPr>
          <w:rFonts w:ascii="宋体" w:hAnsi="宋体" w:hint="eastAsia"/>
          <w:szCs w:val="21"/>
        </w:rPr>
        <w:t>，举办了</w:t>
      </w:r>
      <w:r w:rsidR="00930850">
        <w:rPr>
          <w:rFonts w:ascii="宋体" w:hAnsi="宋体" w:hint="eastAsia"/>
          <w:szCs w:val="21"/>
        </w:rPr>
        <w:t>“陪孩子，伴成长；阅百书，读人生——</w:t>
      </w:r>
      <w:r w:rsidR="00930850" w:rsidRPr="00930850">
        <w:rPr>
          <w:rFonts w:ascii="宋体" w:hAnsi="宋体" w:hint="eastAsia"/>
          <w:szCs w:val="21"/>
        </w:rPr>
        <w:t>最美声音亲子朗读大赛</w:t>
      </w:r>
      <w:r w:rsidR="008A43DF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；“</w:t>
      </w:r>
      <w:r w:rsidR="008A43DF">
        <w:rPr>
          <w:rFonts w:ascii="宋体" w:hAnsi="宋体" w:hint="eastAsia"/>
          <w:szCs w:val="21"/>
        </w:rPr>
        <w:t>教师成长规划</w:t>
      </w:r>
      <w:r>
        <w:rPr>
          <w:rFonts w:ascii="宋体" w:hAnsi="宋体" w:hint="eastAsia"/>
          <w:szCs w:val="21"/>
        </w:rPr>
        <w:t>”和</w:t>
      </w:r>
      <w:r w:rsidR="008A43DF">
        <w:rPr>
          <w:rFonts w:ascii="宋体" w:hAnsi="宋体" w:hint="eastAsia"/>
          <w:szCs w:val="21"/>
        </w:rPr>
        <w:t>“教师能力提升”培训形成系列；</w:t>
      </w:r>
      <w:r>
        <w:rPr>
          <w:rFonts w:ascii="宋体" w:hAnsi="宋体" w:hint="eastAsia"/>
          <w:szCs w:val="21"/>
        </w:rPr>
        <w:t>“班主任助力计划”教师幸福微课程培训内容在专业和通识中提升核心素养；学科命题研究领域不断拓展和延伸</w:t>
      </w:r>
      <w:r w:rsidR="00930850">
        <w:rPr>
          <w:rFonts w:ascii="宋体" w:hAnsi="宋体" w:hint="eastAsia"/>
          <w:szCs w:val="21"/>
        </w:rPr>
        <w:t>；组织教师参加不同地域的“千人万课”、“浦江之约”课堂学习，赴宁夏、广州、湖南、杭州等地学习</w:t>
      </w:r>
      <w:proofErr w:type="gramStart"/>
      <w:r w:rsidR="00930850">
        <w:rPr>
          <w:rFonts w:ascii="宋体" w:hAnsi="宋体" w:hint="eastAsia"/>
          <w:szCs w:val="21"/>
        </w:rPr>
        <w:t>绘本阅读</w:t>
      </w:r>
      <w:proofErr w:type="gramEnd"/>
      <w:r w:rsidR="00930850">
        <w:rPr>
          <w:rFonts w:ascii="宋体" w:hAnsi="宋体" w:hint="eastAsia"/>
          <w:szCs w:val="21"/>
        </w:rPr>
        <w:t>、班主任工作技能等学习活动；邀请</w:t>
      </w:r>
      <w:r w:rsidR="00930850" w:rsidRPr="00930850">
        <w:rPr>
          <w:rFonts w:ascii="宋体" w:hAnsi="宋体" w:hint="eastAsia"/>
          <w:szCs w:val="21"/>
        </w:rPr>
        <w:t>浙江省中学德育特级教师方海东</w:t>
      </w:r>
      <w:r w:rsidR="00930850">
        <w:rPr>
          <w:rFonts w:ascii="宋体" w:hAnsi="宋体" w:hint="eastAsia"/>
          <w:szCs w:val="21"/>
        </w:rPr>
        <w:t>为江桥学区的教师展开</w:t>
      </w:r>
      <w:r w:rsidR="00930850" w:rsidRPr="00930850">
        <w:rPr>
          <w:rFonts w:ascii="宋体" w:hAnsi="宋体" w:hint="eastAsia"/>
          <w:szCs w:val="21"/>
        </w:rPr>
        <w:t>《思维：第三个角度的故事》</w:t>
      </w:r>
      <w:r w:rsidR="00930850">
        <w:rPr>
          <w:rFonts w:ascii="宋体" w:hAnsi="宋体" w:hint="eastAsia"/>
          <w:szCs w:val="21"/>
        </w:rPr>
        <w:t>、《学生案例的处理》、</w:t>
      </w:r>
      <w:r w:rsidR="00930850" w:rsidRPr="00930850">
        <w:rPr>
          <w:rFonts w:ascii="宋体" w:hAnsi="宋体" w:hint="eastAsia"/>
          <w:szCs w:val="21"/>
        </w:rPr>
        <w:t>《班级建设策略》</w:t>
      </w:r>
      <w:r w:rsidR="00930850">
        <w:rPr>
          <w:rFonts w:ascii="宋体" w:hAnsi="宋体" w:hint="eastAsia"/>
          <w:szCs w:val="21"/>
        </w:rPr>
        <w:t>等主旨培训</w:t>
      </w:r>
      <w:r>
        <w:rPr>
          <w:rFonts w:ascii="宋体" w:hAnsi="宋体" w:hint="eastAsia"/>
          <w:szCs w:val="21"/>
        </w:rPr>
        <w:t>……这些课程都极大地丰富了</w:t>
      </w:r>
      <w:r w:rsidR="00930850">
        <w:rPr>
          <w:rFonts w:ascii="宋体" w:hAnsi="宋体" w:hint="eastAsia"/>
          <w:szCs w:val="21"/>
        </w:rPr>
        <w:t>教师的视野，拓宽了教师的技能，有效促进了</w:t>
      </w:r>
      <w:r>
        <w:rPr>
          <w:rFonts w:ascii="宋体" w:hAnsi="宋体" w:hint="eastAsia"/>
          <w:szCs w:val="21"/>
        </w:rPr>
        <w:t>责任教育的</w:t>
      </w:r>
      <w:r w:rsidR="00930850">
        <w:rPr>
          <w:rFonts w:ascii="宋体" w:hAnsi="宋体" w:hint="eastAsia"/>
          <w:szCs w:val="21"/>
        </w:rPr>
        <w:t>研究。</w:t>
      </w:r>
    </w:p>
    <w:p w:rsidR="00F42817" w:rsidRPr="00FF67BF" w:rsidRDefault="00F42817" w:rsidP="00F45749">
      <w:pPr>
        <w:spacing w:line="400" w:lineRule="exact"/>
        <w:ind w:firstLine="480"/>
        <w:rPr>
          <w:rFonts w:eastAsia="黑体"/>
          <w:szCs w:val="21"/>
        </w:rPr>
      </w:pPr>
      <w:r>
        <w:rPr>
          <w:rFonts w:eastAsia="黑体" w:hint="eastAsia"/>
          <w:szCs w:val="21"/>
        </w:rPr>
        <w:t>四</w:t>
      </w:r>
      <w:r w:rsidRPr="00FF67BF">
        <w:rPr>
          <w:rFonts w:eastAsia="黑体" w:hint="eastAsia"/>
          <w:szCs w:val="21"/>
        </w:rPr>
        <w:t>、改善办学条件，</w:t>
      </w:r>
      <w:r w:rsidR="00D1768D">
        <w:rPr>
          <w:rFonts w:eastAsia="黑体" w:hint="eastAsia"/>
          <w:szCs w:val="21"/>
        </w:rPr>
        <w:t>建设校园</w:t>
      </w:r>
      <w:r>
        <w:rPr>
          <w:rFonts w:eastAsia="黑体" w:hint="eastAsia"/>
          <w:szCs w:val="21"/>
        </w:rPr>
        <w:t>文化</w:t>
      </w:r>
      <w:r w:rsidRPr="00FF67BF">
        <w:rPr>
          <w:rFonts w:eastAsia="黑体" w:hint="eastAsia"/>
          <w:szCs w:val="21"/>
        </w:rPr>
        <w:t>。</w:t>
      </w:r>
    </w:p>
    <w:p w:rsidR="00F42817" w:rsidRDefault="00F42817" w:rsidP="00F45749">
      <w:pPr>
        <w:spacing w:line="400" w:lineRule="exact"/>
        <w:ind w:firstLine="480"/>
        <w:rPr>
          <w:szCs w:val="21"/>
        </w:rPr>
      </w:pPr>
      <w:r>
        <w:rPr>
          <w:rFonts w:hint="eastAsia"/>
          <w:szCs w:val="21"/>
        </w:rPr>
        <w:t>随着城乡一体化建设的深入推进，学校完成了图书馆和小剧场的改进，</w:t>
      </w:r>
      <w:r w:rsidR="00D1768D">
        <w:rPr>
          <w:rFonts w:hint="eastAsia"/>
          <w:szCs w:val="21"/>
        </w:rPr>
        <w:t>今年暑假，</w:t>
      </w:r>
      <w:r w:rsidR="00930850">
        <w:rPr>
          <w:rFonts w:hint="eastAsia"/>
          <w:szCs w:val="21"/>
        </w:rPr>
        <w:t>学校</w:t>
      </w:r>
      <w:r w:rsidR="006F3F58">
        <w:rPr>
          <w:rFonts w:hint="eastAsia"/>
          <w:szCs w:val="21"/>
        </w:rPr>
        <w:t>对室内体育场和用电设施进行了维修和改扩建，在施工之前，我和总务部门一起，认真学习教育系统校舍维修的相关要求，抓紧时间完成项目申请书、项目批复、改建设计、项目招标等前期工作，暑假里，和总务处一起，监督施工进程，协调施工进度，召开施工例会，</w:t>
      </w:r>
      <w:r w:rsidR="00CD2A10">
        <w:rPr>
          <w:rFonts w:hint="eastAsia"/>
          <w:szCs w:val="21"/>
        </w:rPr>
        <w:t>确保正常开学。特别是在改建电力扩容项目时，由于时间紧、经费少、难度大，学校和施工方多次协商，用有限的经费</w:t>
      </w:r>
      <w:r w:rsidR="000708B9">
        <w:rPr>
          <w:rFonts w:hint="eastAsia"/>
          <w:szCs w:val="21"/>
        </w:rPr>
        <w:t>把</w:t>
      </w:r>
      <w:r w:rsidR="00CD2A10">
        <w:rPr>
          <w:rFonts w:hint="eastAsia"/>
          <w:szCs w:val="21"/>
        </w:rPr>
        <w:t>项目做完整，好在双方精诚合作，相互体谅，最终圆满完成。项目完成后，利用十一假期对学校门房</w:t>
      </w:r>
      <w:r w:rsidR="00BE3C05">
        <w:rPr>
          <w:rFonts w:hint="eastAsia"/>
          <w:szCs w:val="21"/>
        </w:rPr>
        <w:t>和操场小木屋</w:t>
      </w:r>
      <w:r w:rsidR="00CD2A10">
        <w:rPr>
          <w:rFonts w:hint="eastAsia"/>
          <w:szCs w:val="21"/>
        </w:rPr>
        <w:t>进行了扩容，改建后的门房一改之前拥挤杂乱的现象，</w:t>
      </w:r>
      <w:r w:rsidR="00890C5F">
        <w:rPr>
          <w:rFonts w:hint="eastAsia"/>
          <w:szCs w:val="21"/>
        </w:rPr>
        <w:t>变得</w:t>
      </w:r>
      <w:r w:rsidR="00BE3C05">
        <w:rPr>
          <w:rFonts w:hint="eastAsia"/>
          <w:szCs w:val="21"/>
        </w:rPr>
        <w:t>宽敞而整洁，摆放体育器材的小木屋也方便了体育教师的教学。经过大修后的校园果树成荫，步道体现办学特色，“十大规范”随处可见，墙面文化多元美观，小主人空</w:t>
      </w:r>
      <w:r w:rsidR="00442948">
        <w:rPr>
          <w:rFonts w:hint="eastAsia"/>
          <w:szCs w:val="21"/>
        </w:rPr>
        <w:t>间</w:t>
      </w:r>
      <w:r w:rsidR="00BE3C05">
        <w:rPr>
          <w:rFonts w:hint="eastAsia"/>
          <w:szCs w:val="21"/>
        </w:rPr>
        <w:t>的打造</w:t>
      </w:r>
      <w:r>
        <w:rPr>
          <w:rFonts w:hint="eastAsia"/>
          <w:szCs w:val="21"/>
        </w:rPr>
        <w:t>成为师生</w:t>
      </w:r>
      <w:r w:rsidR="00BE3C05">
        <w:rPr>
          <w:rFonts w:hint="eastAsia"/>
          <w:szCs w:val="21"/>
        </w:rPr>
        <w:t>实践体验的重要场所</w:t>
      </w:r>
      <w:r>
        <w:rPr>
          <w:rFonts w:hint="eastAsia"/>
          <w:szCs w:val="21"/>
        </w:rPr>
        <w:t>。</w:t>
      </w:r>
    </w:p>
    <w:p w:rsidR="00F42817" w:rsidRPr="00FF67BF" w:rsidRDefault="00F42817" w:rsidP="00F45749">
      <w:pPr>
        <w:spacing w:line="400" w:lineRule="exact"/>
        <w:ind w:firstLine="480"/>
        <w:rPr>
          <w:rFonts w:eastAsia="黑体"/>
          <w:szCs w:val="21"/>
        </w:rPr>
      </w:pPr>
      <w:r>
        <w:rPr>
          <w:rFonts w:eastAsia="黑体" w:hint="eastAsia"/>
          <w:szCs w:val="21"/>
        </w:rPr>
        <w:t>五</w:t>
      </w:r>
      <w:r w:rsidRPr="00FF67BF">
        <w:rPr>
          <w:rFonts w:eastAsia="黑体" w:hint="eastAsia"/>
          <w:szCs w:val="21"/>
        </w:rPr>
        <w:t>、带头自我修炼，奉行廉洁自律。</w:t>
      </w:r>
    </w:p>
    <w:p w:rsidR="00F42817" w:rsidRDefault="00F42817" w:rsidP="00F45749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作为一名党员，我始终牢记党员宗旨，全身心的为师生服务，学生出现了问题，主动谈心疏导，采用多种方法督促改进；家长不理解学校，积极引导，用行动让其信任学校和老师，与学校达成共识；青年教师出现起伏了，主动谈话，多方教导，鼓励他们努力工作，为学校发展尽力；干部队伍出现调整，主动帮助他们尽快适应新岗位……一年中阅读了近</w:t>
      </w:r>
      <w:r w:rsidR="00BE3C05">
        <w:rPr>
          <w:rFonts w:hint="eastAsia"/>
          <w:szCs w:val="21"/>
        </w:rPr>
        <w:t>百</w:t>
      </w:r>
      <w:r>
        <w:rPr>
          <w:rFonts w:hint="eastAsia"/>
          <w:szCs w:val="21"/>
        </w:rPr>
        <w:t>本通识书籍，</w:t>
      </w:r>
      <w:r w:rsidRPr="00FF67BF">
        <w:rPr>
          <w:rFonts w:hint="eastAsia"/>
          <w:szCs w:val="21"/>
        </w:rPr>
        <w:t>为党员作</w:t>
      </w:r>
      <w:r w:rsidRPr="00FF67BF">
        <w:rPr>
          <w:rFonts w:ascii="宋体" w:hAnsi="宋体" w:hint="eastAsia"/>
          <w:color w:val="000000"/>
          <w:szCs w:val="21"/>
        </w:rPr>
        <w:t>《</w:t>
      </w:r>
      <w:r w:rsidR="00BE3C05">
        <w:rPr>
          <w:rFonts w:ascii="宋体" w:hAnsi="宋体" w:hint="eastAsia"/>
          <w:color w:val="000000"/>
          <w:szCs w:val="21"/>
        </w:rPr>
        <w:t>做新时代的品质教师</w:t>
      </w:r>
      <w:r w:rsidRPr="00FF67BF">
        <w:rPr>
          <w:rFonts w:ascii="宋体" w:hAnsi="宋体" w:hint="eastAsia"/>
          <w:color w:val="000000"/>
          <w:szCs w:val="21"/>
        </w:rPr>
        <w:t>》党课辅导报告，</w:t>
      </w:r>
      <w:r w:rsidRPr="00BD28CD">
        <w:rPr>
          <w:rFonts w:ascii="宋体" w:hAnsi="宋体" w:cs="宋体" w:hint="eastAsia"/>
          <w:szCs w:val="21"/>
        </w:rPr>
        <w:t>学习习总书记的系列讲话，</w:t>
      </w:r>
      <w:r w:rsidR="00BE3C05">
        <w:rPr>
          <w:rFonts w:ascii="宋体" w:hAnsi="宋体" w:cs="宋体" w:hint="eastAsia"/>
          <w:szCs w:val="21"/>
        </w:rPr>
        <w:t>举办首届“师德建设月”活动，</w:t>
      </w:r>
      <w:r>
        <w:rPr>
          <w:rFonts w:ascii="宋体" w:hAnsi="宋体" w:hint="eastAsia"/>
          <w:color w:val="000000"/>
          <w:szCs w:val="21"/>
        </w:rPr>
        <w:t>在学习中坚定理想信念，在思考中回归教育的初心——为了每一个孩子的健康成长，在坚守中实现教育的梦想——培养未来的小主人</w:t>
      </w:r>
      <w:r w:rsidRPr="00BD28CD">
        <w:rPr>
          <w:rFonts w:ascii="宋体" w:hAnsi="宋体" w:cs="宋体" w:hint="eastAsia"/>
          <w:szCs w:val="21"/>
        </w:rPr>
        <w:t>。</w:t>
      </w:r>
      <w:r w:rsidRPr="00FF67BF">
        <w:rPr>
          <w:rFonts w:ascii="宋体" w:hAnsi="宋体" w:cs="宋体" w:hint="eastAsia"/>
          <w:szCs w:val="21"/>
        </w:rPr>
        <w:t>《</w:t>
      </w:r>
      <w:r w:rsidRPr="0066172C">
        <w:rPr>
          <w:rFonts w:ascii="宋体" w:hAnsi="宋体" w:cs="宋体" w:hint="eastAsia"/>
          <w:szCs w:val="21"/>
        </w:rPr>
        <w:t>基于小主人空间的体验式责任教育的实践研究</w:t>
      </w:r>
      <w:r>
        <w:rPr>
          <w:rFonts w:ascii="宋体" w:hAnsi="宋体" w:cs="宋体" w:hint="eastAsia"/>
          <w:szCs w:val="21"/>
        </w:rPr>
        <w:t>》</w:t>
      </w:r>
      <w:r w:rsidR="000708B9">
        <w:rPr>
          <w:rFonts w:ascii="宋体" w:hAnsi="宋体" w:cs="宋体" w:hint="eastAsia"/>
          <w:szCs w:val="21"/>
        </w:rPr>
        <w:t>成为</w:t>
      </w:r>
      <w:r>
        <w:rPr>
          <w:rFonts w:ascii="宋体" w:hAnsi="宋体" w:cs="宋体" w:hint="eastAsia"/>
          <w:szCs w:val="21"/>
        </w:rPr>
        <w:t>区级</w:t>
      </w:r>
      <w:r w:rsidR="000708B9">
        <w:rPr>
          <w:rFonts w:ascii="宋体" w:hAnsi="宋体" w:cs="宋体" w:hint="eastAsia"/>
          <w:szCs w:val="21"/>
        </w:rPr>
        <w:t>重点</w:t>
      </w:r>
      <w:r>
        <w:rPr>
          <w:rFonts w:ascii="宋体" w:hAnsi="宋体" w:cs="宋体" w:hint="eastAsia"/>
          <w:szCs w:val="21"/>
        </w:rPr>
        <w:t>课题</w:t>
      </w:r>
      <w:r w:rsidRPr="00FF67BF">
        <w:rPr>
          <w:rFonts w:ascii="宋体" w:hAnsi="宋体" w:cs="宋体" w:hint="eastAsia"/>
          <w:szCs w:val="21"/>
        </w:rPr>
        <w:t>。</w:t>
      </w:r>
      <w:r>
        <w:rPr>
          <w:rFonts w:ascii="宋体" w:hAnsi="宋体" w:cs="宋体" w:hint="eastAsia"/>
          <w:szCs w:val="21"/>
        </w:rPr>
        <w:t>积极参加各项活动，</w:t>
      </w:r>
      <w:r w:rsidRPr="00BD28CD">
        <w:rPr>
          <w:rFonts w:ascii="宋体" w:hAnsi="宋体" w:cs="宋体" w:hint="eastAsia"/>
          <w:szCs w:val="21"/>
        </w:rPr>
        <w:t>爱心志愿带头做到、帮助同事真诚虚心。甘于平静，淡然处世。遵守“八项规定”，严于律己，廉洁公正。</w:t>
      </w:r>
    </w:p>
    <w:p w:rsidR="00AA0BA1" w:rsidRPr="00442948" w:rsidRDefault="00F42817" w:rsidP="00F45749">
      <w:pPr>
        <w:spacing w:line="400" w:lineRule="exact"/>
        <w:ind w:firstLineChars="200" w:firstLine="420"/>
        <w:rPr>
          <w:szCs w:val="21"/>
        </w:rPr>
      </w:pPr>
      <w:r w:rsidRPr="00FF67BF">
        <w:rPr>
          <w:rFonts w:hint="eastAsia"/>
          <w:szCs w:val="21"/>
        </w:rPr>
        <w:t>工作中依然还有许多难题，如：</w:t>
      </w:r>
      <w:r w:rsidR="000708B9">
        <w:rPr>
          <w:rFonts w:hint="eastAsia"/>
          <w:szCs w:val="21"/>
        </w:rPr>
        <w:t>对党员</w:t>
      </w:r>
      <w:r w:rsidRPr="00FF67BF">
        <w:rPr>
          <w:rFonts w:hint="eastAsia"/>
          <w:szCs w:val="21"/>
        </w:rPr>
        <w:t>教师</w:t>
      </w:r>
      <w:r w:rsidR="000708B9">
        <w:rPr>
          <w:rFonts w:hint="eastAsia"/>
          <w:szCs w:val="21"/>
        </w:rPr>
        <w:t>的</w:t>
      </w:r>
      <w:r w:rsidRPr="00FF67BF">
        <w:rPr>
          <w:rFonts w:hint="eastAsia"/>
          <w:szCs w:val="21"/>
        </w:rPr>
        <w:t>专业</w:t>
      </w:r>
      <w:r w:rsidR="000708B9">
        <w:rPr>
          <w:rFonts w:hint="eastAsia"/>
          <w:szCs w:val="21"/>
        </w:rPr>
        <w:t>引领不够自觉、教师的意识教育有待进一步加强、责任教育的系统标识不够清晰、学校文化的价值体系需进一步梳理等</w:t>
      </w:r>
      <w:r w:rsidRPr="00FF67BF">
        <w:rPr>
          <w:rFonts w:hint="eastAsia"/>
          <w:szCs w:val="21"/>
        </w:rPr>
        <w:t>。</w:t>
      </w:r>
      <w:r>
        <w:rPr>
          <w:rFonts w:hint="eastAsia"/>
          <w:szCs w:val="21"/>
        </w:rPr>
        <w:t>未来，我将和广大教工一起，坚定不移地“做负责任的教育研究”</w:t>
      </w:r>
      <w:r w:rsidR="000708B9">
        <w:rPr>
          <w:rFonts w:hint="eastAsia"/>
          <w:szCs w:val="21"/>
        </w:rPr>
        <w:t>，破解责任教育的江小密码</w:t>
      </w:r>
      <w:r>
        <w:rPr>
          <w:rFonts w:hint="eastAsia"/>
          <w:szCs w:val="21"/>
        </w:rPr>
        <w:t>……</w:t>
      </w:r>
      <w:bookmarkEnd w:id="0"/>
    </w:p>
    <w:sectPr w:rsidR="00AA0BA1" w:rsidRPr="00442948" w:rsidSect="00F45749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60" w:rsidRDefault="00E11A60" w:rsidP="009E7DBB">
      <w:r>
        <w:separator/>
      </w:r>
    </w:p>
  </w:endnote>
  <w:endnote w:type="continuationSeparator" w:id="0">
    <w:p w:rsidR="00E11A60" w:rsidRDefault="00E11A60" w:rsidP="009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60" w:rsidRDefault="00E11A60" w:rsidP="009E7DBB">
      <w:r>
        <w:separator/>
      </w:r>
    </w:p>
  </w:footnote>
  <w:footnote w:type="continuationSeparator" w:id="0">
    <w:p w:rsidR="00E11A60" w:rsidRDefault="00E11A60" w:rsidP="009E7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17"/>
    <w:rsid w:val="000708B9"/>
    <w:rsid w:val="001212A1"/>
    <w:rsid w:val="001D7FAD"/>
    <w:rsid w:val="002B12EC"/>
    <w:rsid w:val="002C0AD6"/>
    <w:rsid w:val="00376970"/>
    <w:rsid w:val="00442948"/>
    <w:rsid w:val="004C076C"/>
    <w:rsid w:val="00545D4B"/>
    <w:rsid w:val="006F3F58"/>
    <w:rsid w:val="007F3D29"/>
    <w:rsid w:val="00882F57"/>
    <w:rsid w:val="00890C5F"/>
    <w:rsid w:val="008A43DF"/>
    <w:rsid w:val="00910FC9"/>
    <w:rsid w:val="00930850"/>
    <w:rsid w:val="009E7DBB"/>
    <w:rsid w:val="00A427F6"/>
    <w:rsid w:val="00AA0BA1"/>
    <w:rsid w:val="00BE3C05"/>
    <w:rsid w:val="00CC3BA8"/>
    <w:rsid w:val="00CD2A10"/>
    <w:rsid w:val="00D1768D"/>
    <w:rsid w:val="00D602A4"/>
    <w:rsid w:val="00D77736"/>
    <w:rsid w:val="00DB43DC"/>
    <w:rsid w:val="00E11A60"/>
    <w:rsid w:val="00F42817"/>
    <w:rsid w:val="00F45749"/>
    <w:rsid w:val="00F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D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D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D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D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9</cp:revision>
  <dcterms:created xsi:type="dcterms:W3CDTF">2018-11-03T07:01:00Z</dcterms:created>
  <dcterms:modified xsi:type="dcterms:W3CDTF">2018-12-19T02:07:00Z</dcterms:modified>
</cp:coreProperties>
</file>